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F07DEE" w14:textId="05DB45AB" w:rsidR="001727D7" w:rsidRPr="004E5371" w:rsidRDefault="002E5B06" w:rsidP="002E0767">
      <w:pPr>
        <w:pStyle w:val="Auditreporttitle"/>
        <w:spacing w:before="480"/>
        <w:rPr>
          <w:caps w:val="0"/>
          <w:color w:val="000000"/>
          <w:sz w:val="28"/>
          <w:szCs w:val="28"/>
        </w:rPr>
      </w:pPr>
      <w:bookmarkStart w:id="0" w:name="_GoBack"/>
      <w:bookmarkEnd w:id="0"/>
      <w:r w:rsidRPr="002E5B06">
        <w:rPr>
          <w:caps w:val="0"/>
          <w:color w:val="000000"/>
          <w:sz w:val="28"/>
          <w:szCs w:val="28"/>
        </w:rPr>
        <w:t>BÁO CÁO CỦA NGÂN HÀNG GIÁM SÁT</w:t>
      </w:r>
    </w:p>
    <w:p w14:paraId="141BF924" w14:textId="77777777" w:rsidR="001727D7" w:rsidRPr="004E5371" w:rsidRDefault="001727D7" w:rsidP="008B1700">
      <w:pPr>
        <w:pStyle w:val="NoSpacing"/>
        <w:jc w:val="both"/>
        <w:rPr>
          <w:rFonts w:ascii="Times New Roman" w:hAnsi="Times New Roman"/>
          <w:lang w:val="nl-NL"/>
        </w:rPr>
      </w:pPr>
    </w:p>
    <w:p w14:paraId="1031A037" w14:textId="77777777" w:rsidR="001727D7" w:rsidRPr="004E5371" w:rsidRDefault="001727D7" w:rsidP="008B1700">
      <w:pPr>
        <w:pStyle w:val="NoSpacing"/>
        <w:jc w:val="both"/>
        <w:rPr>
          <w:rFonts w:ascii="Times New Roman" w:hAnsi="Times New Roman"/>
          <w:lang w:val="nl-NL"/>
        </w:rPr>
      </w:pPr>
    </w:p>
    <w:p w14:paraId="5ADC120E" w14:textId="664545BE" w:rsidR="00044F41" w:rsidRPr="0003549D" w:rsidRDefault="00B520F5" w:rsidP="00953841">
      <w:pPr>
        <w:pStyle w:val="NoSpacing"/>
        <w:spacing w:line="360" w:lineRule="auto"/>
        <w:jc w:val="both"/>
        <w:rPr>
          <w:rFonts w:ascii="Times New Roman" w:hAnsi="Times New Roman"/>
          <w:lang w:val="nl-NL"/>
        </w:rPr>
      </w:pPr>
      <w:r w:rsidRPr="0003549D">
        <w:rPr>
          <w:rFonts w:ascii="Times New Roman" w:hAnsi="Times New Roman"/>
          <w:lang w:val="nl-NL"/>
        </w:rPr>
        <w:t>Ngân hàng TNHH một thành viên HSBC (Việt Nam)</w:t>
      </w:r>
      <w:r w:rsidRPr="0003549D">
        <w:rPr>
          <w:rFonts w:ascii="Times New Roman" w:hAnsi="Times New Roman"/>
          <w:color w:val="000000" w:themeColor="text1"/>
        </w:rPr>
        <w:t xml:space="preserve"> </w:t>
      </w:r>
      <w:r w:rsidR="00044F41" w:rsidRPr="0003549D">
        <w:rPr>
          <w:rFonts w:ascii="Times New Roman" w:hAnsi="Times New Roman"/>
          <w:lang w:val="nl-NL"/>
        </w:rPr>
        <w:t xml:space="preserve">là Ngân hàng Giám sát </w:t>
      </w:r>
      <w:r w:rsidR="00232561" w:rsidRPr="0003549D">
        <w:rPr>
          <w:rFonts w:ascii="Times New Roman" w:hAnsi="Times New Roman"/>
          <w:lang w:val="nl-NL"/>
        </w:rPr>
        <w:t xml:space="preserve">của </w:t>
      </w:r>
      <w:r w:rsidR="0047172E" w:rsidRPr="0003549D">
        <w:rPr>
          <w:rFonts w:ascii="Times New Roman" w:hAnsi="Times New Roman"/>
          <w:lang w:val="nl-NL"/>
        </w:rPr>
        <w:t xml:space="preserve">Quỹ </w:t>
      </w:r>
      <w:r w:rsidR="00E1301E" w:rsidRPr="0003549D">
        <w:rPr>
          <w:rFonts w:ascii="Times New Roman" w:hAnsi="Times New Roman"/>
          <w:lang w:val="nl-NL"/>
        </w:rPr>
        <w:t>Đ</w:t>
      </w:r>
      <w:r w:rsidR="0047172E" w:rsidRPr="0003549D">
        <w:rPr>
          <w:rFonts w:ascii="Times New Roman" w:hAnsi="Times New Roman"/>
          <w:lang w:val="nl-NL"/>
        </w:rPr>
        <w:t>ầ</w:t>
      </w:r>
      <w:r w:rsidR="00E1301E" w:rsidRPr="0003549D">
        <w:rPr>
          <w:rFonts w:ascii="Times New Roman" w:hAnsi="Times New Roman"/>
          <w:lang w:val="nl-NL"/>
        </w:rPr>
        <w:t>u T</w:t>
      </w:r>
      <w:r w:rsidR="0047172E" w:rsidRPr="0003549D">
        <w:rPr>
          <w:rFonts w:ascii="Times New Roman" w:hAnsi="Times New Roman"/>
          <w:lang w:val="nl-NL"/>
        </w:rPr>
        <w:t>ư Cổ Phiếu Manulife (“Quỹ MAFEQI” hay “Quỹ”)</w:t>
      </w:r>
      <w:r w:rsidR="00232561" w:rsidRPr="0003549D">
        <w:rPr>
          <w:rFonts w:ascii="Times New Roman" w:hAnsi="Times New Roman"/>
          <w:lang w:val="nl-NL"/>
        </w:rPr>
        <w:t xml:space="preserve"> </w:t>
      </w:r>
      <w:r w:rsidR="002E5B06" w:rsidRPr="002E5B06">
        <w:rPr>
          <w:rFonts w:ascii="Times New Roman" w:hAnsi="Times New Roman"/>
          <w:lang w:val="nl-NL"/>
        </w:rPr>
        <w:t>cho kỳ báo cáo giữa niên độ</w:t>
      </w:r>
      <w:r w:rsidR="002E0767">
        <w:rPr>
          <w:rFonts w:ascii="Times New Roman" w:hAnsi="Times New Roman"/>
          <w:lang w:val="nl-NL"/>
        </w:rPr>
        <w:t xml:space="preserve"> năm 2023</w:t>
      </w:r>
      <w:r w:rsidR="002E5B06" w:rsidRPr="002E5B06">
        <w:rPr>
          <w:rFonts w:ascii="Times New Roman" w:hAnsi="Times New Roman"/>
          <w:lang w:val="nl-NL"/>
        </w:rPr>
        <w:t>, kế</w:t>
      </w:r>
      <w:r w:rsidR="002E0767">
        <w:rPr>
          <w:rFonts w:ascii="Times New Roman" w:hAnsi="Times New Roman"/>
          <w:lang w:val="nl-NL"/>
        </w:rPr>
        <w:t>t thúc ngày 30 tháng 06 năm 2023</w:t>
      </w:r>
      <w:r w:rsidR="002E5B06" w:rsidRPr="002E5B06">
        <w:rPr>
          <w:rFonts w:ascii="Times New Roman" w:hAnsi="Times New Roman"/>
          <w:lang w:val="nl-NL"/>
        </w:rPr>
        <w:t>, với sự hiểu biết của chúng tôi thì trong kỳ, Quỹ MAFEQI đã hoạt động và đ</w:t>
      </w:r>
      <w:r w:rsidR="002E5B06" w:rsidRPr="002E5B06">
        <w:rPr>
          <w:rFonts w:ascii="Times New Roman" w:hAnsi="Times New Roman" w:hint="eastAsia"/>
          <w:lang w:val="nl-NL"/>
        </w:rPr>
        <w:t>ư</w:t>
      </w:r>
      <w:r w:rsidR="002E5B06" w:rsidRPr="002E5B06">
        <w:rPr>
          <w:rFonts w:ascii="Times New Roman" w:hAnsi="Times New Roman"/>
          <w:lang w:val="nl-NL"/>
        </w:rPr>
        <w:t>ợc quản lý với các nội dung d</w:t>
      </w:r>
      <w:r w:rsidR="002E5B06" w:rsidRPr="002E5B06">
        <w:rPr>
          <w:rFonts w:ascii="Times New Roman" w:hAnsi="Times New Roman" w:hint="eastAsia"/>
          <w:lang w:val="nl-NL"/>
        </w:rPr>
        <w:t>ư</w:t>
      </w:r>
      <w:r w:rsidR="002E5B06" w:rsidRPr="002E5B06">
        <w:rPr>
          <w:rFonts w:ascii="Times New Roman" w:hAnsi="Times New Roman"/>
          <w:lang w:val="nl-NL"/>
        </w:rPr>
        <w:t>ới đây:</w:t>
      </w:r>
    </w:p>
    <w:p w14:paraId="20834879" w14:textId="378BDD6E" w:rsidR="00972CCA" w:rsidRPr="00972CCA" w:rsidRDefault="00D56006" w:rsidP="00972CCA">
      <w:pPr>
        <w:pStyle w:val="NoSpacing"/>
        <w:numPr>
          <w:ilvl w:val="0"/>
          <w:numId w:val="1"/>
        </w:numPr>
        <w:spacing w:before="120" w:line="360" w:lineRule="auto"/>
        <w:jc w:val="both"/>
        <w:rPr>
          <w:rFonts w:ascii="Times New Roman" w:hAnsi="Times New Roman"/>
          <w:lang w:val="nl-NL"/>
        </w:rPr>
      </w:pPr>
      <w:r w:rsidRPr="0003549D">
        <w:rPr>
          <w:rFonts w:ascii="Times New Roman" w:hAnsi="Times New Roman"/>
          <w:lang w:val="nl-NL"/>
        </w:rPr>
        <w:t>Công ty TNHH Quản lý Quỹ Manulife Investment (Việt Nam) (“Công ty Quản lý Quỹ</w:t>
      </w:r>
      <w:r w:rsidR="009B4997">
        <w:rPr>
          <w:rFonts w:ascii="Times New Roman" w:hAnsi="Times New Roman"/>
          <w:lang w:val="nl-NL"/>
        </w:rPr>
        <w:t>”</w:t>
      </w:r>
      <w:r w:rsidRPr="0003549D">
        <w:rPr>
          <w:rFonts w:ascii="Times New Roman" w:hAnsi="Times New Roman"/>
          <w:lang w:val="nl-NL"/>
        </w:rPr>
        <w:t xml:space="preserve"> hoặc </w:t>
      </w:r>
      <w:r w:rsidR="009B4997">
        <w:rPr>
          <w:rFonts w:ascii="Times New Roman" w:hAnsi="Times New Roman"/>
          <w:lang w:val="nl-NL"/>
        </w:rPr>
        <w:t>“</w:t>
      </w:r>
      <w:r w:rsidRPr="0003549D">
        <w:rPr>
          <w:rFonts w:ascii="Times New Roman" w:hAnsi="Times New Roman"/>
          <w:lang w:val="nl-NL"/>
        </w:rPr>
        <w:t>CTQLQ”)</w:t>
      </w:r>
      <w:r w:rsidR="00794936" w:rsidRPr="0003549D">
        <w:rPr>
          <w:rFonts w:ascii="Times New Roman" w:hAnsi="Times New Roman"/>
          <w:lang w:val="nl-NL"/>
        </w:rPr>
        <w:t xml:space="preserve"> đã tuân thủ các hạn chế đầu tư được quy định tại các văn bản pháp luật chứng khoán hiện hành về Quỹ mở, Điều lệ Quỹ và văn bản pháp luật liên quan</w:t>
      </w:r>
      <w:r w:rsidR="009B4997">
        <w:rPr>
          <w:rFonts w:ascii="Times New Roman" w:hAnsi="Times New Roman"/>
          <w:lang w:val="nl-NL"/>
        </w:rPr>
        <w:t>.</w:t>
      </w:r>
      <w:r w:rsidR="00972CCA">
        <w:rPr>
          <w:rFonts w:ascii="Times New Roman" w:hAnsi="Times New Roman"/>
          <w:lang w:val="nl-NL"/>
        </w:rPr>
        <w:t xml:space="preserve"> Tuy nhiên, tại </w:t>
      </w:r>
      <w:r w:rsidR="00972CCA" w:rsidRPr="00972CCA">
        <w:rPr>
          <w:rFonts w:ascii="Times New Roman" w:hAnsi="Times New Roman"/>
          <w:lang w:val="nl-NL"/>
        </w:rPr>
        <w:t>một số thời điểm, Quỹ MAFEQI có phát sinh các sai lệch về hạn chế đầu t</w:t>
      </w:r>
      <w:r w:rsidR="00972CCA" w:rsidRPr="00972CCA">
        <w:rPr>
          <w:rFonts w:ascii="Times New Roman" w:hAnsi="Times New Roman" w:hint="eastAsia"/>
          <w:lang w:val="nl-NL"/>
        </w:rPr>
        <w:t>ư</w:t>
      </w:r>
      <w:r w:rsidR="00972CCA" w:rsidRPr="00972CCA">
        <w:rPr>
          <w:rFonts w:ascii="Times New Roman" w:hAnsi="Times New Roman"/>
          <w:lang w:val="nl-NL"/>
        </w:rPr>
        <w:t xml:space="preserve"> do biến động giá chứng khoán trên thị tr</w:t>
      </w:r>
      <w:r w:rsidR="00972CCA" w:rsidRPr="00972CCA">
        <w:rPr>
          <w:rFonts w:ascii="Times New Roman" w:hAnsi="Times New Roman" w:hint="eastAsia"/>
          <w:lang w:val="nl-NL"/>
        </w:rPr>
        <w:t>ư</w:t>
      </w:r>
      <w:r w:rsidR="00972CCA" w:rsidRPr="00972CCA">
        <w:rPr>
          <w:rFonts w:ascii="Times New Roman" w:hAnsi="Times New Roman"/>
          <w:lang w:val="nl-NL"/>
        </w:rPr>
        <w:t xml:space="preserve">ờng. Tỷ lệ </w:t>
      </w:r>
      <w:r w:rsidR="00972CCA" w:rsidRPr="00972CCA">
        <w:rPr>
          <w:rFonts w:ascii="Times New Roman" w:hAnsi="Times New Roman"/>
          <w:sz w:val="24"/>
          <w:szCs w:val="24"/>
          <w:lang w:val="nl-NL"/>
        </w:rPr>
        <w:t>tổng</w:t>
      </w:r>
      <w:r w:rsidR="00972CCA" w:rsidRPr="00972CCA" w:rsidDel="009B2F69">
        <w:rPr>
          <w:rFonts w:ascii="Times New Roman" w:hAnsi="Times New Roman"/>
          <w:lang w:val="nl-NL"/>
        </w:rPr>
        <w:t xml:space="preserve"> </w:t>
      </w:r>
      <w:r w:rsidR="00972CCA" w:rsidRPr="00972CCA">
        <w:rPr>
          <w:rFonts w:ascii="Times New Roman" w:hAnsi="Times New Roman"/>
          <w:lang w:val="nl-NL"/>
        </w:rPr>
        <w:t>giá trị các hạng mục đầu t</w:t>
      </w:r>
      <w:r w:rsidR="00972CCA" w:rsidRPr="00972CCA">
        <w:rPr>
          <w:rFonts w:ascii="Times New Roman" w:hAnsi="Times New Roman" w:hint="eastAsia"/>
          <w:lang w:val="nl-NL"/>
        </w:rPr>
        <w:t>ư</w:t>
      </w:r>
      <w:r w:rsidR="00972CCA" w:rsidRPr="00972CCA">
        <w:rPr>
          <w:rFonts w:ascii="Times New Roman" w:hAnsi="Times New Roman"/>
          <w:lang w:val="nl-NL"/>
        </w:rPr>
        <w:t xml:space="preserve"> lớn trong tổng giá trị tài sản của Quỹ v</w:t>
      </w:r>
      <w:r w:rsidR="00972CCA" w:rsidRPr="00972CCA">
        <w:rPr>
          <w:rFonts w:ascii="Times New Roman" w:hAnsi="Times New Roman" w:hint="eastAsia"/>
          <w:lang w:val="nl-NL"/>
        </w:rPr>
        <w:t>ư</w:t>
      </w:r>
      <w:r w:rsidR="00972CCA" w:rsidRPr="00972CCA">
        <w:rPr>
          <w:rFonts w:ascii="Times New Roman" w:hAnsi="Times New Roman"/>
          <w:lang w:val="nl-NL"/>
        </w:rPr>
        <w:t>ợt hạn mức tối đa 40% quy định tại khoản 1.f, điều 9 của Điều lệ Quỹ và khoản 4.e, điều 35 của Thông t</w:t>
      </w:r>
      <w:r w:rsidR="00972CCA" w:rsidRPr="00972CCA">
        <w:rPr>
          <w:rFonts w:ascii="Times New Roman" w:hAnsi="Times New Roman" w:hint="eastAsia"/>
          <w:lang w:val="nl-NL"/>
        </w:rPr>
        <w:t>ư</w:t>
      </w:r>
      <w:r w:rsidR="00972CCA" w:rsidRPr="00972CCA">
        <w:rPr>
          <w:rFonts w:ascii="Times New Roman" w:hAnsi="Times New Roman"/>
          <w:lang w:val="nl-NL"/>
        </w:rPr>
        <w:t xml:space="preserve"> 98/2020/TT-BTC (“Thông t</w:t>
      </w:r>
      <w:r w:rsidR="00972CCA" w:rsidRPr="00972CCA">
        <w:rPr>
          <w:rFonts w:ascii="Times New Roman" w:hAnsi="Times New Roman" w:hint="eastAsia"/>
          <w:lang w:val="nl-NL"/>
        </w:rPr>
        <w:t>ư</w:t>
      </w:r>
      <w:r w:rsidR="00972CCA" w:rsidRPr="00972CCA">
        <w:rPr>
          <w:rFonts w:ascii="Times New Roman" w:hAnsi="Times New Roman"/>
          <w:lang w:val="nl-NL"/>
        </w:rPr>
        <w:t xml:space="preserve"> 98”): </w:t>
      </w:r>
      <w:r w:rsidR="00972CCA" w:rsidRPr="00972CCA">
        <w:rPr>
          <w:rFonts w:ascii="Times New Roman" w:hAnsi="Times New Roman"/>
          <w:i/>
          <w:lang w:val="nl-NL"/>
        </w:rPr>
        <w:t>"Tổng giá trị các hạng mục đầu t</w:t>
      </w:r>
      <w:r w:rsidR="00972CCA" w:rsidRPr="00972CCA">
        <w:rPr>
          <w:rFonts w:ascii="Times New Roman" w:hAnsi="Times New Roman" w:hint="eastAsia"/>
          <w:i/>
          <w:lang w:val="nl-NL"/>
        </w:rPr>
        <w:t>ư</w:t>
      </w:r>
      <w:r w:rsidR="00972CCA" w:rsidRPr="00972CCA">
        <w:rPr>
          <w:rFonts w:ascii="Times New Roman" w:hAnsi="Times New Roman"/>
          <w:i/>
          <w:lang w:val="nl-NL"/>
        </w:rPr>
        <w:t xml:space="preserve"> lớn trong danh mục đầu t</w:t>
      </w:r>
      <w:r w:rsidR="00972CCA" w:rsidRPr="00972CCA">
        <w:rPr>
          <w:rFonts w:ascii="Times New Roman" w:hAnsi="Times New Roman" w:hint="eastAsia"/>
          <w:i/>
          <w:lang w:val="nl-NL"/>
        </w:rPr>
        <w:t>ư</w:t>
      </w:r>
      <w:r w:rsidR="00972CCA" w:rsidRPr="00972CCA">
        <w:rPr>
          <w:rFonts w:ascii="Times New Roman" w:hAnsi="Times New Roman"/>
          <w:i/>
          <w:lang w:val="nl-NL"/>
        </w:rPr>
        <w:t xml:space="preserve"> của Quỹ không đ</w:t>
      </w:r>
      <w:r w:rsidR="00972CCA" w:rsidRPr="00972CCA">
        <w:rPr>
          <w:rFonts w:ascii="Times New Roman" w:hAnsi="Times New Roman" w:hint="eastAsia"/>
          <w:i/>
          <w:lang w:val="nl-NL"/>
        </w:rPr>
        <w:t>ư</w:t>
      </w:r>
      <w:r w:rsidR="00972CCA" w:rsidRPr="00972CCA">
        <w:rPr>
          <w:rFonts w:ascii="Times New Roman" w:hAnsi="Times New Roman"/>
          <w:i/>
          <w:lang w:val="nl-NL"/>
        </w:rPr>
        <w:t>ợc v</w:t>
      </w:r>
      <w:r w:rsidR="00972CCA" w:rsidRPr="00972CCA">
        <w:rPr>
          <w:rFonts w:ascii="Times New Roman" w:hAnsi="Times New Roman" w:hint="eastAsia"/>
          <w:i/>
          <w:lang w:val="nl-NL"/>
        </w:rPr>
        <w:t>ư</w:t>
      </w:r>
      <w:r w:rsidR="00972CCA" w:rsidRPr="00972CCA">
        <w:rPr>
          <w:rFonts w:ascii="Times New Roman" w:hAnsi="Times New Roman"/>
          <w:i/>
          <w:lang w:val="nl-NL"/>
        </w:rPr>
        <w:t>ợt quá bốn m</w:t>
      </w:r>
      <w:r w:rsidR="00972CCA" w:rsidRPr="00972CCA">
        <w:rPr>
          <w:rFonts w:ascii="Times New Roman" w:hAnsi="Times New Roman" w:hint="eastAsia"/>
          <w:i/>
          <w:lang w:val="nl-NL"/>
        </w:rPr>
        <w:t>ươ</w:t>
      </w:r>
      <w:r w:rsidR="00972CCA" w:rsidRPr="00972CCA">
        <w:rPr>
          <w:rFonts w:ascii="Times New Roman" w:hAnsi="Times New Roman"/>
          <w:i/>
          <w:lang w:val="nl-NL"/>
        </w:rPr>
        <w:t>i phần trăm (40%) tổng giá trị tài sản của Quỹ"</w:t>
      </w:r>
      <w:r w:rsidR="00972CCA" w:rsidRPr="00972CCA">
        <w:rPr>
          <w:rFonts w:ascii="Times New Roman" w:hAnsi="Times New Roman"/>
          <w:lang w:val="nl-NL"/>
        </w:rPr>
        <w:t>. Tại các kỳ báo cáo có phát sinh sai lệch, chúng tôi đã gửi thông báo đến CTQLQ và đề nghị CTQLQ điều chỉnh danh mục đầu t</w:t>
      </w:r>
      <w:r w:rsidR="00972CCA" w:rsidRPr="00972CCA">
        <w:rPr>
          <w:rFonts w:ascii="Times New Roman" w:hAnsi="Times New Roman" w:hint="eastAsia"/>
          <w:lang w:val="nl-NL"/>
        </w:rPr>
        <w:t>ư</w:t>
      </w:r>
      <w:r w:rsidR="00972CCA" w:rsidRPr="00972CCA">
        <w:rPr>
          <w:rFonts w:ascii="Times New Roman" w:hAnsi="Times New Roman"/>
          <w:lang w:val="nl-NL"/>
        </w:rPr>
        <w:t xml:space="preserve"> của Quỹ theo đúng thời hạn quy định tại Điều lệ Quỹ và Thông t</w:t>
      </w:r>
      <w:r w:rsidR="00972CCA" w:rsidRPr="00972CCA">
        <w:rPr>
          <w:rFonts w:ascii="Times New Roman" w:hAnsi="Times New Roman" w:hint="eastAsia"/>
          <w:lang w:val="nl-NL"/>
        </w:rPr>
        <w:t>ư</w:t>
      </w:r>
      <w:r w:rsidR="00972CCA" w:rsidRPr="00972CCA">
        <w:rPr>
          <w:rFonts w:ascii="Times New Roman" w:hAnsi="Times New Roman"/>
          <w:lang w:val="nl-NL"/>
        </w:rPr>
        <w:t xml:space="preserve"> 98.</w:t>
      </w:r>
    </w:p>
    <w:p w14:paraId="67800466" w14:textId="77777777" w:rsidR="00972CCA" w:rsidRDefault="00972CCA" w:rsidP="00CC3E8E">
      <w:pPr>
        <w:pStyle w:val="NoSpacing"/>
        <w:spacing w:before="120" w:after="120" w:line="360" w:lineRule="auto"/>
        <w:ind w:left="720"/>
        <w:jc w:val="both"/>
        <w:rPr>
          <w:rFonts w:ascii="Times New Roman" w:hAnsi="Times New Roman"/>
          <w:lang w:val="nl-NL"/>
        </w:rPr>
      </w:pPr>
      <w:r w:rsidRPr="00414029">
        <w:rPr>
          <w:rFonts w:ascii="Times New Roman" w:hAnsi="Times New Roman"/>
          <w:lang w:val="nl-NL"/>
        </w:rPr>
        <w:t>Theo ghi nhận của chúng tôi, các sai lệch của Quỹ</w:t>
      </w:r>
      <w:r>
        <w:rPr>
          <w:rFonts w:ascii="Times New Roman" w:hAnsi="Times New Roman"/>
          <w:lang w:val="nl-NL"/>
        </w:rPr>
        <w:t xml:space="preserve"> MAFEQI</w:t>
      </w:r>
      <w:r w:rsidRPr="00414029">
        <w:rPr>
          <w:rFonts w:ascii="Times New Roman" w:hAnsi="Times New Roman"/>
          <w:lang w:val="nl-NL"/>
        </w:rPr>
        <w:t xml:space="preserve"> đã đ</w:t>
      </w:r>
      <w:r w:rsidRPr="00414029">
        <w:rPr>
          <w:rFonts w:ascii="Times New Roman" w:hAnsi="Times New Roman" w:hint="eastAsia"/>
          <w:lang w:val="nl-NL"/>
        </w:rPr>
        <w:t>ư</w:t>
      </w:r>
      <w:r w:rsidRPr="00414029">
        <w:rPr>
          <w:rFonts w:ascii="Times New Roman" w:hAnsi="Times New Roman"/>
          <w:lang w:val="nl-NL"/>
        </w:rPr>
        <w:t>ợc CTQLQ khắc phục theo đúng thời hạn quy định tại Điều lệ Quỹ và Thông t</w:t>
      </w:r>
      <w:r w:rsidRPr="00414029">
        <w:rPr>
          <w:rFonts w:ascii="Times New Roman" w:hAnsi="Times New Roman" w:hint="eastAsia"/>
          <w:lang w:val="nl-NL"/>
        </w:rPr>
        <w:t>ư</w:t>
      </w:r>
      <w:r w:rsidRPr="00414029">
        <w:rPr>
          <w:rFonts w:ascii="Times New Roman" w:hAnsi="Times New Roman"/>
          <w:lang w:val="nl-NL"/>
        </w:rPr>
        <w:t xml:space="preserve"> 98 với chi tiết nh</w:t>
      </w:r>
      <w:r w:rsidRPr="00414029">
        <w:rPr>
          <w:rFonts w:ascii="Times New Roman" w:hAnsi="Times New Roman" w:hint="eastAsia"/>
          <w:lang w:val="nl-NL"/>
        </w:rPr>
        <w:t>ư</w:t>
      </w:r>
      <w:r w:rsidRPr="00414029">
        <w:rPr>
          <w:rFonts w:ascii="Times New Roman" w:hAnsi="Times New Roman"/>
          <w:lang w:val="nl-NL"/>
        </w:rPr>
        <w:t xml:space="preserve"> sau:</w:t>
      </w:r>
    </w:p>
    <w:tbl>
      <w:tblPr>
        <w:tblStyle w:val="TableGrid"/>
        <w:tblW w:w="9360" w:type="dxa"/>
        <w:tblInd w:w="715" w:type="dxa"/>
        <w:tblLook w:val="04A0" w:firstRow="1" w:lastRow="0" w:firstColumn="1" w:lastColumn="0" w:noHBand="0" w:noVBand="1"/>
      </w:tblPr>
      <w:tblGrid>
        <w:gridCol w:w="1710"/>
        <w:gridCol w:w="1841"/>
        <w:gridCol w:w="1309"/>
        <w:gridCol w:w="1260"/>
        <w:gridCol w:w="1530"/>
        <w:gridCol w:w="1710"/>
      </w:tblGrid>
      <w:tr w:rsidR="00972CCA" w:rsidRPr="00DF04ED" w14:paraId="19D70A5D" w14:textId="77777777" w:rsidTr="00CC3E8E">
        <w:trPr>
          <w:tblHeader/>
        </w:trPr>
        <w:tc>
          <w:tcPr>
            <w:tcW w:w="1710" w:type="dxa"/>
            <w:tcBorders>
              <w:bottom w:val="single" w:sz="4" w:space="0" w:color="auto"/>
            </w:tcBorders>
            <w:vAlign w:val="center"/>
          </w:tcPr>
          <w:p w14:paraId="3535B0F8"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b/>
                <w:lang w:val="nl-NL"/>
              </w:rPr>
            </w:pPr>
            <w:r w:rsidRPr="00A844A5">
              <w:rPr>
                <w:rFonts w:ascii="Times New Roman" w:hAnsi="Times New Roman"/>
                <w:b/>
                <w:lang w:val="nl-NL"/>
              </w:rPr>
              <w:t>Sai lệch về hạn chế đầu tư phát sinh tại kỳ báo cáo xác định giá trị tài sản ròng (“GTTSR”) chốt ngày</w:t>
            </w:r>
          </w:p>
        </w:tc>
        <w:tc>
          <w:tcPr>
            <w:tcW w:w="1841" w:type="dxa"/>
            <w:tcBorders>
              <w:bottom w:val="single" w:sz="4" w:space="0" w:color="auto"/>
            </w:tcBorders>
            <w:vAlign w:val="center"/>
          </w:tcPr>
          <w:p w14:paraId="67D2F3DB"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b/>
                <w:lang w:val="nl-NL"/>
              </w:rPr>
            </w:pPr>
            <w:r w:rsidRPr="0050466A">
              <w:rPr>
                <w:rFonts w:ascii="Times New Roman" w:hAnsi="Times New Roman"/>
                <w:b/>
                <w:lang w:val="nl-NL"/>
              </w:rPr>
              <w:t xml:space="preserve">Tỉ lệ </w:t>
            </w:r>
            <w:r>
              <w:rPr>
                <w:rFonts w:ascii="Times New Roman" w:hAnsi="Times New Roman"/>
                <w:b/>
                <w:lang w:val="nl-NL"/>
              </w:rPr>
              <w:t>t</w:t>
            </w:r>
            <w:r w:rsidRPr="00A844A5">
              <w:rPr>
                <w:rFonts w:ascii="Times New Roman" w:hAnsi="Times New Roman"/>
                <w:b/>
                <w:lang w:val="nl-NL"/>
              </w:rPr>
              <w:t xml:space="preserve">ổng </w:t>
            </w:r>
            <w:r>
              <w:rPr>
                <w:rFonts w:ascii="Times New Roman" w:hAnsi="Times New Roman"/>
                <w:b/>
                <w:lang w:val="nl-NL"/>
              </w:rPr>
              <w:t xml:space="preserve">giá trị </w:t>
            </w:r>
            <w:r w:rsidRPr="00A844A5">
              <w:rPr>
                <w:rFonts w:ascii="Times New Roman" w:hAnsi="Times New Roman"/>
                <w:b/>
                <w:lang w:val="nl-NL"/>
              </w:rPr>
              <w:t>các hạng mục đầu tư lớ</w:t>
            </w:r>
            <w:r>
              <w:rPr>
                <w:rFonts w:ascii="Times New Roman" w:hAnsi="Times New Roman"/>
                <w:b/>
                <w:lang w:val="nl-NL"/>
              </w:rPr>
              <w:t xml:space="preserve">n trên </w:t>
            </w:r>
            <w:r w:rsidRPr="00A844A5">
              <w:rPr>
                <w:rFonts w:ascii="Times New Roman" w:hAnsi="Times New Roman"/>
                <w:b/>
                <w:lang w:val="nl-NL"/>
              </w:rPr>
              <w:t>tổng giá trị tài sản của Quỹ</w:t>
            </w:r>
            <w:r w:rsidRPr="00E43720">
              <w:rPr>
                <w:rFonts w:ascii="Times New Roman" w:hAnsi="Times New Roman"/>
                <w:b/>
                <w:lang w:val="nl-NL"/>
              </w:rPr>
              <w:t xml:space="preserve"> </w:t>
            </w:r>
            <w:r w:rsidRPr="00A844A5">
              <w:rPr>
                <w:rFonts w:ascii="Times New Roman" w:hAnsi="Times New Roman"/>
                <w:b/>
                <w:lang w:val="nl-NL"/>
              </w:rPr>
              <w:t xml:space="preserve">tại </w:t>
            </w:r>
            <w:r>
              <w:rPr>
                <w:rFonts w:ascii="Times New Roman" w:hAnsi="Times New Roman"/>
                <w:b/>
                <w:lang w:val="nl-NL"/>
              </w:rPr>
              <w:t>kỳ báo cáo xác định GTTSR phát sinh</w:t>
            </w:r>
            <w:r w:rsidRPr="00A844A5">
              <w:rPr>
                <w:rFonts w:ascii="Times New Roman" w:hAnsi="Times New Roman"/>
                <w:b/>
                <w:lang w:val="nl-NL"/>
              </w:rPr>
              <w:t xml:space="preserve"> sai lệch</w:t>
            </w:r>
          </w:p>
        </w:tc>
        <w:tc>
          <w:tcPr>
            <w:tcW w:w="1309" w:type="dxa"/>
            <w:tcBorders>
              <w:bottom w:val="single" w:sz="4" w:space="0" w:color="auto"/>
            </w:tcBorders>
            <w:vAlign w:val="center"/>
          </w:tcPr>
          <w:p w14:paraId="22E209A1" w14:textId="410DD3CB"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b/>
                <w:lang w:val="nl-NL"/>
              </w:rPr>
            </w:pPr>
            <w:r w:rsidRPr="00A844A5">
              <w:rPr>
                <w:rFonts w:ascii="Times New Roman" w:hAnsi="Times New Roman"/>
                <w:b/>
                <w:lang w:val="nl-NL"/>
              </w:rPr>
              <w:t xml:space="preserve">Sai lệch đã được khắc phục tại kỳ báo cáo </w:t>
            </w:r>
            <w:r w:rsidR="00EA74B1">
              <w:rPr>
                <w:rFonts w:ascii="Times New Roman" w:hAnsi="Times New Roman"/>
                <w:b/>
                <w:lang w:val="nl-NL"/>
              </w:rPr>
              <w:br/>
            </w:r>
            <w:r w:rsidRPr="00A844A5">
              <w:rPr>
                <w:rFonts w:ascii="Times New Roman" w:hAnsi="Times New Roman"/>
                <w:b/>
                <w:lang w:val="nl-NL"/>
              </w:rPr>
              <w:t>xác định GTTSR chốt ngày</w:t>
            </w:r>
          </w:p>
        </w:tc>
        <w:tc>
          <w:tcPr>
            <w:tcW w:w="1260" w:type="dxa"/>
            <w:tcBorders>
              <w:bottom w:val="single" w:sz="4" w:space="0" w:color="auto"/>
            </w:tcBorders>
            <w:vAlign w:val="center"/>
          </w:tcPr>
          <w:p w14:paraId="54981CA2"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b/>
                <w:lang w:val="nl-NL"/>
              </w:rPr>
            </w:pPr>
            <w:r w:rsidRPr="00A844A5">
              <w:rPr>
                <w:rFonts w:ascii="Times New Roman" w:hAnsi="Times New Roman"/>
                <w:b/>
                <w:lang w:val="nl-NL"/>
              </w:rPr>
              <w:t>Sai lệch đã được khắc phục tại ngày đị</w:t>
            </w:r>
            <w:r>
              <w:rPr>
                <w:rFonts w:ascii="Times New Roman" w:hAnsi="Times New Roman"/>
                <w:b/>
                <w:lang w:val="nl-NL"/>
              </w:rPr>
              <w:t>nh giá</w:t>
            </w:r>
          </w:p>
        </w:tc>
        <w:tc>
          <w:tcPr>
            <w:tcW w:w="1530" w:type="dxa"/>
            <w:tcBorders>
              <w:bottom w:val="single" w:sz="4" w:space="0" w:color="auto"/>
            </w:tcBorders>
            <w:vAlign w:val="center"/>
          </w:tcPr>
          <w:p w14:paraId="6A8F6710"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b/>
                <w:lang w:val="nl-NL"/>
              </w:rPr>
            </w:pPr>
            <w:r w:rsidRPr="0050466A">
              <w:rPr>
                <w:rFonts w:ascii="Times New Roman" w:hAnsi="Times New Roman"/>
                <w:b/>
                <w:lang w:val="nl-NL"/>
              </w:rPr>
              <w:t xml:space="preserve">Tỉ lệ </w:t>
            </w:r>
            <w:r>
              <w:rPr>
                <w:rFonts w:ascii="Times New Roman" w:hAnsi="Times New Roman"/>
                <w:b/>
                <w:lang w:val="nl-NL"/>
              </w:rPr>
              <w:t>t</w:t>
            </w:r>
            <w:r w:rsidRPr="00A844A5">
              <w:rPr>
                <w:rFonts w:ascii="Times New Roman" w:hAnsi="Times New Roman"/>
                <w:b/>
                <w:lang w:val="nl-NL"/>
              </w:rPr>
              <w:t xml:space="preserve">ổng </w:t>
            </w:r>
            <w:r>
              <w:rPr>
                <w:rFonts w:ascii="Times New Roman" w:hAnsi="Times New Roman"/>
                <w:b/>
                <w:lang w:val="nl-NL"/>
              </w:rPr>
              <w:t xml:space="preserve">giá trị </w:t>
            </w:r>
            <w:r w:rsidRPr="00A844A5">
              <w:rPr>
                <w:rFonts w:ascii="Times New Roman" w:hAnsi="Times New Roman"/>
                <w:b/>
                <w:lang w:val="nl-NL"/>
              </w:rPr>
              <w:t>các hạng mục đầu tư lớ</w:t>
            </w:r>
            <w:r>
              <w:rPr>
                <w:rFonts w:ascii="Times New Roman" w:hAnsi="Times New Roman"/>
                <w:b/>
                <w:lang w:val="nl-NL"/>
              </w:rPr>
              <w:t xml:space="preserve">n trên </w:t>
            </w:r>
            <w:r w:rsidRPr="00A844A5">
              <w:rPr>
                <w:rFonts w:ascii="Times New Roman" w:hAnsi="Times New Roman"/>
                <w:b/>
                <w:lang w:val="nl-NL"/>
              </w:rPr>
              <w:t>tổng giá trị tài sản của Quỹ</w:t>
            </w:r>
            <w:r w:rsidRPr="00E43720">
              <w:rPr>
                <w:rFonts w:ascii="Times New Roman" w:hAnsi="Times New Roman"/>
                <w:b/>
                <w:lang w:val="nl-NL"/>
              </w:rPr>
              <w:t xml:space="preserve"> </w:t>
            </w:r>
            <w:r w:rsidRPr="00A844A5">
              <w:rPr>
                <w:rFonts w:ascii="Times New Roman" w:hAnsi="Times New Roman"/>
                <w:b/>
                <w:lang w:val="nl-NL"/>
              </w:rPr>
              <w:t>sau khi sai lệch được khắc phục</w:t>
            </w:r>
          </w:p>
        </w:tc>
        <w:tc>
          <w:tcPr>
            <w:tcW w:w="1710" w:type="dxa"/>
            <w:tcBorders>
              <w:bottom w:val="single" w:sz="4" w:space="0" w:color="auto"/>
            </w:tcBorders>
            <w:vAlign w:val="center"/>
          </w:tcPr>
          <w:p w14:paraId="1A71C674"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b/>
                <w:lang w:val="nl-NL"/>
              </w:rPr>
            </w:pPr>
            <w:r w:rsidRPr="00A844A5">
              <w:rPr>
                <w:rFonts w:ascii="Times New Roman" w:hAnsi="Times New Roman"/>
                <w:b/>
                <w:lang w:val="nl-NL"/>
              </w:rPr>
              <w:t>Ghi chú</w:t>
            </w:r>
          </w:p>
        </w:tc>
      </w:tr>
      <w:tr w:rsidR="00972CCA" w:rsidRPr="00DF04ED" w14:paraId="59CCA6DA" w14:textId="77777777" w:rsidTr="00EA74B1">
        <w:tc>
          <w:tcPr>
            <w:tcW w:w="1710" w:type="dxa"/>
          </w:tcPr>
          <w:p w14:paraId="69B54A6E" w14:textId="77777777" w:rsidR="00972CCA" w:rsidRDefault="00972CCA" w:rsidP="00EA54BB">
            <w:pPr>
              <w:pStyle w:val="ListParagraph"/>
              <w:autoSpaceDE w:val="0"/>
              <w:autoSpaceDN w:val="0"/>
              <w:adjustRightInd w:val="0"/>
              <w:spacing w:before="120" w:after="120"/>
              <w:ind w:left="0"/>
              <w:contextualSpacing w:val="0"/>
              <w:jc w:val="center"/>
              <w:rPr>
                <w:rFonts w:ascii="Times New Roman" w:hAnsi="Times New Roman"/>
                <w:lang w:val="nl-NL"/>
              </w:rPr>
            </w:pPr>
            <w:r>
              <w:rPr>
                <w:rFonts w:ascii="Times New Roman" w:hAnsi="Times New Roman"/>
                <w:lang w:val="nl-NL"/>
              </w:rPr>
              <w:t>12/01</w:t>
            </w:r>
            <w:r w:rsidRPr="00B65331">
              <w:rPr>
                <w:rFonts w:ascii="Times New Roman" w:hAnsi="Times New Roman"/>
                <w:lang w:val="nl-NL"/>
              </w:rPr>
              <w:t>/2023</w:t>
            </w:r>
          </w:p>
        </w:tc>
        <w:tc>
          <w:tcPr>
            <w:tcW w:w="1841" w:type="dxa"/>
          </w:tcPr>
          <w:p w14:paraId="6AF54416" w14:textId="77777777" w:rsidR="00972CCA" w:rsidRDefault="00972CCA" w:rsidP="00EA54BB">
            <w:pPr>
              <w:pStyle w:val="ListParagraph"/>
              <w:autoSpaceDE w:val="0"/>
              <w:autoSpaceDN w:val="0"/>
              <w:adjustRightInd w:val="0"/>
              <w:spacing w:before="120" w:after="120"/>
              <w:ind w:left="0"/>
              <w:contextualSpacing w:val="0"/>
              <w:jc w:val="center"/>
              <w:rPr>
                <w:rFonts w:ascii="Times New Roman" w:hAnsi="Times New Roman"/>
              </w:rPr>
            </w:pPr>
            <w:r>
              <w:rPr>
                <w:rFonts w:ascii="Times New Roman" w:hAnsi="Times New Roman"/>
              </w:rPr>
              <w:t>43,</w:t>
            </w:r>
            <w:r w:rsidRPr="007A7B3E">
              <w:rPr>
                <w:rFonts w:ascii="Times New Roman" w:hAnsi="Times New Roman"/>
              </w:rPr>
              <w:t>52</w:t>
            </w:r>
            <w:r>
              <w:rPr>
                <w:rFonts w:ascii="Times New Roman" w:hAnsi="Times New Roman"/>
              </w:rPr>
              <w:t>%</w:t>
            </w:r>
          </w:p>
        </w:tc>
        <w:tc>
          <w:tcPr>
            <w:tcW w:w="1309" w:type="dxa"/>
            <w:vMerge w:val="restart"/>
          </w:tcPr>
          <w:p w14:paraId="5E41EFEF"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r>
              <w:rPr>
                <w:rFonts w:ascii="Times New Roman" w:hAnsi="Times New Roman"/>
                <w:lang w:val="nl-NL"/>
              </w:rPr>
              <w:t>02/02</w:t>
            </w:r>
            <w:r w:rsidRPr="00543678">
              <w:rPr>
                <w:rFonts w:ascii="Times New Roman" w:hAnsi="Times New Roman"/>
                <w:lang w:val="nl-NL"/>
              </w:rPr>
              <w:t>/2023</w:t>
            </w:r>
          </w:p>
        </w:tc>
        <w:tc>
          <w:tcPr>
            <w:tcW w:w="1260" w:type="dxa"/>
            <w:vMerge w:val="restart"/>
          </w:tcPr>
          <w:p w14:paraId="229E8C0D"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r>
              <w:rPr>
                <w:rFonts w:ascii="Times New Roman" w:hAnsi="Times New Roman"/>
              </w:rPr>
              <w:t>03/02/2023</w:t>
            </w:r>
          </w:p>
        </w:tc>
        <w:tc>
          <w:tcPr>
            <w:tcW w:w="1530" w:type="dxa"/>
            <w:vMerge w:val="restart"/>
          </w:tcPr>
          <w:p w14:paraId="376F9B9A"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r>
              <w:rPr>
                <w:rFonts w:ascii="Times New Roman" w:hAnsi="Times New Roman"/>
              </w:rPr>
              <w:t>37,</w:t>
            </w:r>
            <w:r w:rsidRPr="007A7B3E">
              <w:rPr>
                <w:rFonts w:ascii="Times New Roman" w:hAnsi="Times New Roman"/>
              </w:rPr>
              <w:t>98%</w:t>
            </w:r>
          </w:p>
        </w:tc>
        <w:tc>
          <w:tcPr>
            <w:tcW w:w="1710" w:type="dxa"/>
            <w:vMerge w:val="restart"/>
          </w:tcPr>
          <w:p w14:paraId="4FB1245B" w14:textId="77777777" w:rsidR="00972CCA" w:rsidRPr="00DF04ED" w:rsidRDefault="00972CCA" w:rsidP="00EA54BB">
            <w:pPr>
              <w:pStyle w:val="ListParagraph"/>
              <w:autoSpaceDE w:val="0"/>
              <w:autoSpaceDN w:val="0"/>
              <w:adjustRightInd w:val="0"/>
              <w:spacing w:before="120" w:after="120"/>
              <w:ind w:left="0"/>
              <w:contextualSpacing w:val="0"/>
              <w:rPr>
                <w:rFonts w:ascii="Times New Roman" w:hAnsi="Times New Roman"/>
              </w:rPr>
            </w:pPr>
            <w:r w:rsidRPr="007F25B2">
              <w:rPr>
                <w:rFonts w:ascii="Times New Roman" w:hAnsi="Times New Roman"/>
              </w:rPr>
              <w:t>Do biến động giá chứng khoán trên thị tr</w:t>
            </w:r>
            <w:r w:rsidRPr="007F25B2">
              <w:rPr>
                <w:rFonts w:ascii="Times New Roman" w:hAnsi="Times New Roman" w:hint="eastAsia"/>
              </w:rPr>
              <w:t>ư</w:t>
            </w:r>
            <w:r w:rsidRPr="007F25B2">
              <w:rPr>
                <w:rFonts w:ascii="Times New Roman" w:hAnsi="Times New Roman"/>
              </w:rPr>
              <w:t>ờng</w:t>
            </w:r>
            <w:r>
              <w:rPr>
                <w:rFonts w:ascii="Times New Roman" w:hAnsi="Times New Roman"/>
              </w:rPr>
              <w:t>.</w:t>
            </w:r>
          </w:p>
        </w:tc>
      </w:tr>
      <w:tr w:rsidR="00972CCA" w:rsidRPr="00DF04ED" w14:paraId="0A62D4B1" w14:textId="77777777" w:rsidTr="00EA74B1">
        <w:tc>
          <w:tcPr>
            <w:tcW w:w="1710" w:type="dxa"/>
          </w:tcPr>
          <w:p w14:paraId="1B29D356" w14:textId="77777777" w:rsidR="00972CCA" w:rsidRDefault="00972CCA" w:rsidP="00EA54BB">
            <w:pPr>
              <w:pStyle w:val="ListParagraph"/>
              <w:autoSpaceDE w:val="0"/>
              <w:autoSpaceDN w:val="0"/>
              <w:adjustRightInd w:val="0"/>
              <w:spacing w:before="120" w:after="120"/>
              <w:ind w:left="0"/>
              <w:contextualSpacing w:val="0"/>
              <w:jc w:val="center"/>
              <w:rPr>
                <w:rFonts w:ascii="Times New Roman" w:hAnsi="Times New Roman"/>
                <w:lang w:val="nl-NL"/>
              </w:rPr>
            </w:pPr>
            <w:r>
              <w:rPr>
                <w:rFonts w:ascii="Times New Roman" w:hAnsi="Times New Roman"/>
                <w:lang w:val="nl-NL"/>
              </w:rPr>
              <w:t>17</w:t>
            </w:r>
            <w:r w:rsidRPr="00543678">
              <w:rPr>
                <w:rFonts w:ascii="Times New Roman" w:hAnsi="Times New Roman"/>
                <w:lang w:val="nl-NL"/>
              </w:rPr>
              <w:t>/01/2023</w:t>
            </w:r>
          </w:p>
        </w:tc>
        <w:tc>
          <w:tcPr>
            <w:tcW w:w="1841" w:type="dxa"/>
          </w:tcPr>
          <w:p w14:paraId="2E9D516D" w14:textId="77777777" w:rsidR="00972CCA" w:rsidRDefault="00972CCA" w:rsidP="00EA54BB">
            <w:pPr>
              <w:pStyle w:val="ListParagraph"/>
              <w:autoSpaceDE w:val="0"/>
              <w:autoSpaceDN w:val="0"/>
              <w:adjustRightInd w:val="0"/>
              <w:spacing w:before="120" w:after="120"/>
              <w:ind w:left="0"/>
              <w:contextualSpacing w:val="0"/>
              <w:jc w:val="center"/>
              <w:rPr>
                <w:rFonts w:ascii="Times New Roman" w:hAnsi="Times New Roman"/>
              </w:rPr>
            </w:pPr>
            <w:r>
              <w:rPr>
                <w:rFonts w:ascii="Times New Roman" w:hAnsi="Times New Roman"/>
              </w:rPr>
              <w:t>48,</w:t>
            </w:r>
            <w:r w:rsidRPr="007A7B3E">
              <w:rPr>
                <w:rFonts w:ascii="Times New Roman" w:hAnsi="Times New Roman"/>
              </w:rPr>
              <w:t>91%</w:t>
            </w:r>
          </w:p>
        </w:tc>
        <w:tc>
          <w:tcPr>
            <w:tcW w:w="1309" w:type="dxa"/>
            <w:vMerge/>
          </w:tcPr>
          <w:p w14:paraId="64498B80"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260" w:type="dxa"/>
            <w:vMerge/>
          </w:tcPr>
          <w:p w14:paraId="7479A396"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530" w:type="dxa"/>
            <w:vMerge/>
          </w:tcPr>
          <w:p w14:paraId="79859585"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710" w:type="dxa"/>
            <w:vMerge/>
          </w:tcPr>
          <w:p w14:paraId="14C5FC0A"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r>
      <w:tr w:rsidR="00972CCA" w:rsidRPr="00DF04ED" w14:paraId="28A608A2" w14:textId="77777777" w:rsidTr="00EA74B1">
        <w:tc>
          <w:tcPr>
            <w:tcW w:w="1710" w:type="dxa"/>
          </w:tcPr>
          <w:p w14:paraId="0C86419A" w14:textId="77777777" w:rsidR="00972CCA" w:rsidRDefault="00972CCA" w:rsidP="00EA54BB">
            <w:pPr>
              <w:pStyle w:val="ListParagraph"/>
              <w:autoSpaceDE w:val="0"/>
              <w:autoSpaceDN w:val="0"/>
              <w:adjustRightInd w:val="0"/>
              <w:spacing w:before="120" w:after="120"/>
              <w:ind w:left="0"/>
              <w:contextualSpacing w:val="0"/>
              <w:jc w:val="center"/>
              <w:rPr>
                <w:rFonts w:ascii="Times New Roman" w:hAnsi="Times New Roman"/>
                <w:lang w:val="nl-NL"/>
              </w:rPr>
            </w:pPr>
            <w:r>
              <w:rPr>
                <w:rFonts w:ascii="Times New Roman" w:hAnsi="Times New Roman"/>
                <w:lang w:val="nl-NL"/>
              </w:rPr>
              <w:t>26</w:t>
            </w:r>
            <w:r w:rsidRPr="00543678">
              <w:rPr>
                <w:rFonts w:ascii="Times New Roman" w:hAnsi="Times New Roman"/>
                <w:lang w:val="nl-NL"/>
              </w:rPr>
              <w:t>/01/2023</w:t>
            </w:r>
          </w:p>
        </w:tc>
        <w:tc>
          <w:tcPr>
            <w:tcW w:w="1841" w:type="dxa"/>
          </w:tcPr>
          <w:p w14:paraId="158F665F" w14:textId="77777777" w:rsidR="00972CCA" w:rsidRDefault="00972CCA" w:rsidP="00EA54BB">
            <w:pPr>
              <w:pStyle w:val="ListParagraph"/>
              <w:autoSpaceDE w:val="0"/>
              <w:autoSpaceDN w:val="0"/>
              <w:adjustRightInd w:val="0"/>
              <w:spacing w:before="120" w:after="120"/>
              <w:ind w:left="0"/>
              <w:contextualSpacing w:val="0"/>
              <w:jc w:val="center"/>
              <w:rPr>
                <w:rFonts w:ascii="Times New Roman" w:hAnsi="Times New Roman"/>
              </w:rPr>
            </w:pPr>
            <w:r>
              <w:rPr>
                <w:rFonts w:ascii="Times New Roman" w:hAnsi="Times New Roman"/>
              </w:rPr>
              <w:t>49,</w:t>
            </w:r>
            <w:r w:rsidRPr="007A7B3E">
              <w:rPr>
                <w:rFonts w:ascii="Times New Roman" w:hAnsi="Times New Roman"/>
              </w:rPr>
              <w:t>31%</w:t>
            </w:r>
          </w:p>
        </w:tc>
        <w:tc>
          <w:tcPr>
            <w:tcW w:w="1309" w:type="dxa"/>
            <w:vMerge/>
          </w:tcPr>
          <w:p w14:paraId="3957118B"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260" w:type="dxa"/>
            <w:vMerge/>
          </w:tcPr>
          <w:p w14:paraId="5C48E2D4"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530" w:type="dxa"/>
            <w:vMerge/>
          </w:tcPr>
          <w:p w14:paraId="7332B6FB"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710" w:type="dxa"/>
            <w:vMerge/>
          </w:tcPr>
          <w:p w14:paraId="7BA29E76"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r>
      <w:tr w:rsidR="00972CCA" w:rsidRPr="00DF04ED" w14:paraId="2D476515" w14:textId="77777777" w:rsidTr="00CC3E8E">
        <w:tc>
          <w:tcPr>
            <w:tcW w:w="1710" w:type="dxa"/>
            <w:tcBorders>
              <w:bottom w:val="single" w:sz="4" w:space="0" w:color="auto"/>
            </w:tcBorders>
          </w:tcPr>
          <w:p w14:paraId="04A5FAC2" w14:textId="77777777" w:rsidR="00972CCA" w:rsidRDefault="00972CCA" w:rsidP="00EA54BB">
            <w:pPr>
              <w:pStyle w:val="ListParagraph"/>
              <w:autoSpaceDE w:val="0"/>
              <w:autoSpaceDN w:val="0"/>
              <w:adjustRightInd w:val="0"/>
              <w:spacing w:before="120" w:after="120"/>
              <w:ind w:left="0"/>
              <w:contextualSpacing w:val="0"/>
              <w:jc w:val="center"/>
              <w:rPr>
                <w:rFonts w:ascii="Times New Roman" w:hAnsi="Times New Roman"/>
                <w:lang w:val="nl-NL"/>
              </w:rPr>
            </w:pPr>
            <w:r>
              <w:rPr>
                <w:rFonts w:ascii="Times New Roman" w:hAnsi="Times New Roman"/>
                <w:lang w:val="nl-NL"/>
              </w:rPr>
              <w:t>31</w:t>
            </w:r>
            <w:r w:rsidRPr="00543678">
              <w:rPr>
                <w:rFonts w:ascii="Times New Roman" w:hAnsi="Times New Roman"/>
                <w:lang w:val="nl-NL"/>
              </w:rPr>
              <w:t>/01/2023</w:t>
            </w:r>
          </w:p>
        </w:tc>
        <w:tc>
          <w:tcPr>
            <w:tcW w:w="1841" w:type="dxa"/>
            <w:tcBorders>
              <w:bottom w:val="single" w:sz="4" w:space="0" w:color="auto"/>
            </w:tcBorders>
          </w:tcPr>
          <w:p w14:paraId="6E919806" w14:textId="77777777" w:rsidR="00972CCA" w:rsidRDefault="00972CCA" w:rsidP="00EA54BB">
            <w:pPr>
              <w:pStyle w:val="ListParagraph"/>
              <w:autoSpaceDE w:val="0"/>
              <w:autoSpaceDN w:val="0"/>
              <w:adjustRightInd w:val="0"/>
              <w:spacing w:before="120" w:after="120"/>
              <w:ind w:left="0"/>
              <w:contextualSpacing w:val="0"/>
              <w:jc w:val="center"/>
              <w:rPr>
                <w:rFonts w:ascii="Times New Roman" w:hAnsi="Times New Roman"/>
              </w:rPr>
            </w:pPr>
            <w:r>
              <w:rPr>
                <w:rFonts w:ascii="Times New Roman" w:hAnsi="Times New Roman"/>
              </w:rPr>
              <w:t>42,</w:t>
            </w:r>
            <w:r w:rsidRPr="007A7B3E">
              <w:rPr>
                <w:rFonts w:ascii="Times New Roman" w:hAnsi="Times New Roman"/>
              </w:rPr>
              <w:t>89%</w:t>
            </w:r>
          </w:p>
        </w:tc>
        <w:tc>
          <w:tcPr>
            <w:tcW w:w="1309" w:type="dxa"/>
            <w:vMerge/>
            <w:tcBorders>
              <w:bottom w:val="single" w:sz="4" w:space="0" w:color="auto"/>
            </w:tcBorders>
          </w:tcPr>
          <w:p w14:paraId="62821D2E"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260" w:type="dxa"/>
            <w:vMerge/>
            <w:tcBorders>
              <w:bottom w:val="single" w:sz="4" w:space="0" w:color="auto"/>
            </w:tcBorders>
          </w:tcPr>
          <w:p w14:paraId="34A6696B"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530" w:type="dxa"/>
            <w:vMerge/>
            <w:tcBorders>
              <w:bottom w:val="single" w:sz="4" w:space="0" w:color="auto"/>
            </w:tcBorders>
          </w:tcPr>
          <w:p w14:paraId="6F270370"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710" w:type="dxa"/>
            <w:vMerge/>
            <w:tcBorders>
              <w:bottom w:val="single" w:sz="4" w:space="0" w:color="auto"/>
            </w:tcBorders>
          </w:tcPr>
          <w:p w14:paraId="46BBCA29"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r>
      <w:tr w:rsidR="00CC3E8E" w:rsidRPr="00DF04ED" w14:paraId="3096D1E5" w14:textId="77777777" w:rsidTr="00CC3E8E">
        <w:tc>
          <w:tcPr>
            <w:tcW w:w="1710" w:type="dxa"/>
            <w:tcBorders>
              <w:top w:val="single" w:sz="4" w:space="0" w:color="auto"/>
              <w:left w:val="nil"/>
              <w:bottom w:val="nil"/>
              <w:right w:val="nil"/>
            </w:tcBorders>
          </w:tcPr>
          <w:p w14:paraId="4583B587" w14:textId="77777777" w:rsidR="00CC3E8E" w:rsidRDefault="00CC3E8E" w:rsidP="00EA54BB">
            <w:pPr>
              <w:pStyle w:val="ListParagraph"/>
              <w:autoSpaceDE w:val="0"/>
              <w:autoSpaceDN w:val="0"/>
              <w:adjustRightInd w:val="0"/>
              <w:spacing w:before="120" w:after="120"/>
              <w:ind w:left="0"/>
              <w:contextualSpacing w:val="0"/>
              <w:jc w:val="center"/>
              <w:rPr>
                <w:rFonts w:ascii="Times New Roman" w:hAnsi="Times New Roman"/>
                <w:lang w:val="nl-NL"/>
              </w:rPr>
            </w:pPr>
          </w:p>
        </w:tc>
        <w:tc>
          <w:tcPr>
            <w:tcW w:w="1841" w:type="dxa"/>
            <w:tcBorders>
              <w:top w:val="single" w:sz="4" w:space="0" w:color="auto"/>
              <w:left w:val="nil"/>
              <w:bottom w:val="nil"/>
              <w:right w:val="nil"/>
            </w:tcBorders>
          </w:tcPr>
          <w:p w14:paraId="68D7DF05" w14:textId="77777777" w:rsidR="00CC3E8E" w:rsidRDefault="00CC3E8E"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309" w:type="dxa"/>
            <w:tcBorders>
              <w:top w:val="single" w:sz="4" w:space="0" w:color="auto"/>
              <w:left w:val="nil"/>
              <w:bottom w:val="nil"/>
              <w:right w:val="nil"/>
            </w:tcBorders>
          </w:tcPr>
          <w:p w14:paraId="3C93C0FF" w14:textId="77777777" w:rsidR="00CC3E8E" w:rsidRPr="00DF04ED" w:rsidRDefault="00CC3E8E"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260" w:type="dxa"/>
            <w:tcBorders>
              <w:top w:val="single" w:sz="4" w:space="0" w:color="auto"/>
              <w:left w:val="nil"/>
              <w:bottom w:val="nil"/>
              <w:right w:val="nil"/>
            </w:tcBorders>
          </w:tcPr>
          <w:p w14:paraId="0B5FCBFC" w14:textId="77777777" w:rsidR="00CC3E8E" w:rsidRPr="00DF04ED" w:rsidRDefault="00CC3E8E"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530" w:type="dxa"/>
            <w:tcBorders>
              <w:top w:val="single" w:sz="4" w:space="0" w:color="auto"/>
              <w:left w:val="nil"/>
              <w:bottom w:val="nil"/>
              <w:right w:val="nil"/>
            </w:tcBorders>
          </w:tcPr>
          <w:p w14:paraId="752131C0" w14:textId="77777777" w:rsidR="00CC3E8E" w:rsidRPr="00DF04ED" w:rsidRDefault="00CC3E8E"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710" w:type="dxa"/>
            <w:tcBorders>
              <w:top w:val="single" w:sz="4" w:space="0" w:color="auto"/>
              <w:left w:val="nil"/>
              <w:bottom w:val="nil"/>
              <w:right w:val="nil"/>
            </w:tcBorders>
          </w:tcPr>
          <w:p w14:paraId="157E7D3A" w14:textId="77777777" w:rsidR="00CC3E8E" w:rsidRPr="00DF04ED" w:rsidRDefault="00CC3E8E" w:rsidP="00EA54BB">
            <w:pPr>
              <w:pStyle w:val="ListParagraph"/>
              <w:autoSpaceDE w:val="0"/>
              <w:autoSpaceDN w:val="0"/>
              <w:adjustRightInd w:val="0"/>
              <w:spacing w:before="120" w:after="120"/>
              <w:ind w:left="0"/>
              <w:contextualSpacing w:val="0"/>
              <w:jc w:val="center"/>
              <w:rPr>
                <w:rFonts w:ascii="Times New Roman" w:hAnsi="Times New Roman"/>
              </w:rPr>
            </w:pPr>
          </w:p>
        </w:tc>
      </w:tr>
      <w:tr w:rsidR="00CC3E8E" w:rsidRPr="00DF04ED" w14:paraId="5B2808C0" w14:textId="77777777" w:rsidTr="00CC3E8E">
        <w:tc>
          <w:tcPr>
            <w:tcW w:w="1710" w:type="dxa"/>
            <w:tcBorders>
              <w:top w:val="nil"/>
              <w:left w:val="nil"/>
              <w:bottom w:val="nil"/>
              <w:right w:val="nil"/>
            </w:tcBorders>
          </w:tcPr>
          <w:p w14:paraId="6804DA63" w14:textId="77777777" w:rsidR="00CC3E8E" w:rsidRDefault="00CC3E8E" w:rsidP="00EA54BB">
            <w:pPr>
              <w:pStyle w:val="ListParagraph"/>
              <w:autoSpaceDE w:val="0"/>
              <w:autoSpaceDN w:val="0"/>
              <w:adjustRightInd w:val="0"/>
              <w:spacing w:before="120" w:after="120"/>
              <w:ind w:left="0"/>
              <w:contextualSpacing w:val="0"/>
              <w:jc w:val="center"/>
              <w:rPr>
                <w:rFonts w:ascii="Times New Roman" w:hAnsi="Times New Roman"/>
                <w:lang w:val="nl-NL"/>
              </w:rPr>
            </w:pPr>
          </w:p>
        </w:tc>
        <w:tc>
          <w:tcPr>
            <w:tcW w:w="1841" w:type="dxa"/>
            <w:tcBorders>
              <w:top w:val="nil"/>
              <w:left w:val="nil"/>
              <w:bottom w:val="nil"/>
              <w:right w:val="nil"/>
            </w:tcBorders>
          </w:tcPr>
          <w:p w14:paraId="1D3B01BA" w14:textId="77777777" w:rsidR="00CC3E8E" w:rsidRDefault="00CC3E8E"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309" w:type="dxa"/>
            <w:tcBorders>
              <w:top w:val="nil"/>
              <w:left w:val="nil"/>
              <w:bottom w:val="nil"/>
              <w:right w:val="nil"/>
            </w:tcBorders>
          </w:tcPr>
          <w:p w14:paraId="7BBDF669" w14:textId="77777777" w:rsidR="00CC3E8E" w:rsidRPr="00DF04ED" w:rsidRDefault="00CC3E8E"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260" w:type="dxa"/>
            <w:tcBorders>
              <w:top w:val="nil"/>
              <w:left w:val="nil"/>
              <w:bottom w:val="nil"/>
              <w:right w:val="nil"/>
            </w:tcBorders>
          </w:tcPr>
          <w:p w14:paraId="41A3230A" w14:textId="77777777" w:rsidR="00CC3E8E" w:rsidRPr="00DF04ED" w:rsidRDefault="00CC3E8E"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530" w:type="dxa"/>
            <w:tcBorders>
              <w:top w:val="nil"/>
              <w:left w:val="nil"/>
              <w:bottom w:val="nil"/>
              <w:right w:val="nil"/>
            </w:tcBorders>
          </w:tcPr>
          <w:p w14:paraId="2A840B14" w14:textId="77777777" w:rsidR="00CC3E8E" w:rsidRPr="00DF04ED" w:rsidRDefault="00CC3E8E"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710" w:type="dxa"/>
            <w:tcBorders>
              <w:top w:val="nil"/>
              <w:left w:val="nil"/>
              <w:bottom w:val="nil"/>
              <w:right w:val="nil"/>
            </w:tcBorders>
          </w:tcPr>
          <w:p w14:paraId="26A9CCF1" w14:textId="77777777" w:rsidR="00CC3E8E" w:rsidRPr="00DF04ED" w:rsidRDefault="00CC3E8E" w:rsidP="00EA54BB">
            <w:pPr>
              <w:pStyle w:val="ListParagraph"/>
              <w:autoSpaceDE w:val="0"/>
              <w:autoSpaceDN w:val="0"/>
              <w:adjustRightInd w:val="0"/>
              <w:spacing w:before="120" w:after="120"/>
              <w:ind w:left="0"/>
              <w:contextualSpacing w:val="0"/>
              <w:jc w:val="center"/>
              <w:rPr>
                <w:rFonts w:ascii="Times New Roman" w:hAnsi="Times New Roman"/>
              </w:rPr>
            </w:pPr>
          </w:p>
        </w:tc>
      </w:tr>
      <w:tr w:rsidR="00972CCA" w:rsidRPr="00DF04ED" w14:paraId="13324E5F" w14:textId="77777777" w:rsidTr="00CC3E8E">
        <w:tc>
          <w:tcPr>
            <w:tcW w:w="1710" w:type="dxa"/>
            <w:tcBorders>
              <w:top w:val="nil"/>
            </w:tcBorders>
          </w:tcPr>
          <w:p w14:paraId="26FD9678" w14:textId="77777777" w:rsidR="00972CCA" w:rsidRDefault="00972CCA" w:rsidP="00EA54BB">
            <w:pPr>
              <w:pStyle w:val="ListParagraph"/>
              <w:autoSpaceDE w:val="0"/>
              <w:autoSpaceDN w:val="0"/>
              <w:adjustRightInd w:val="0"/>
              <w:spacing w:before="120" w:after="120"/>
              <w:ind w:left="0"/>
              <w:contextualSpacing w:val="0"/>
              <w:jc w:val="center"/>
              <w:rPr>
                <w:rFonts w:ascii="Times New Roman" w:hAnsi="Times New Roman"/>
                <w:lang w:val="nl-NL"/>
              </w:rPr>
            </w:pPr>
            <w:r>
              <w:rPr>
                <w:rFonts w:ascii="Times New Roman" w:hAnsi="Times New Roman"/>
                <w:lang w:val="nl-NL"/>
              </w:rPr>
              <w:lastRenderedPageBreak/>
              <w:t>09</w:t>
            </w:r>
            <w:r w:rsidRPr="000A61AC">
              <w:rPr>
                <w:rFonts w:ascii="Times New Roman" w:hAnsi="Times New Roman"/>
                <w:lang w:val="nl-NL"/>
              </w:rPr>
              <w:t>/02/2023</w:t>
            </w:r>
          </w:p>
        </w:tc>
        <w:tc>
          <w:tcPr>
            <w:tcW w:w="1841" w:type="dxa"/>
            <w:tcBorders>
              <w:top w:val="nil"/>
            </w:tcBorders>
          </w:tcPr>
          <w:p w14:paraId="69824A24" w14:textId="77777777" w:rsidR="00972CCA" w:rsidRDefault="00972CCA" w:rsidP="00EA54BB">
            <w:pPr>
              <w:pStyle w:val="ListParagraph"/>
              <w:autoSpaceDE w:val="0"/>
              <w:autoSpaceDN w:val="0"/>
              <w:adjustRightInd w:val="0"/>
              <w:spacing w:before="120" w:after="120"/>
              <w:ind w:left="0"/>
              <w:contextualSpacing w:val="0"/>
              <w:jc w:val="center"/>
              <w:rPr>
                <w:rFonts w:ascii="Times New Roman" w:hAnsi="Times New Roman"/>
              </w:rPr>
            </w:pPr>
            <w:r>
              <w:rPr>
                <w:rFonts w:ascii="Times New Roman" w:hAnsi="Times New Roman"/>
              </w:rPr>
              <w:t>47,</w:t>
            </w:r>
            <w:r w:rsidRPr="007A7B3E">
              <w:rPr>
                <w:rFonts w:ascii="Times New Roman" w:hAnsi="Times New Roman"/>
              </w:rPr>
              <w:t>65%</w:t>
            </w:r>
          </w:p>
        </w:tc>
        <w:tc>
          <w:tcPr>
            <w:tcW w:w="1309" w:type="dxa"/>
            <w:vMerge w:val="restart"/>
            <w:tcBorders>
              <w:top w:val="nil"/>
            </w:tcBorders>
          </w:tcPr>
          <w:p w14:paraId="46632B08"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r>
              <w:rPr>
                <w:rFonts w:ascii="Times New Roman" w:hAnsi="Times New Roman"/>
              </w:rPr>
              <w:t>04/04/2023</w:t>
            </w:r>
          </w:p>
        </w:tc>
        <w:tc>
          <w:tcPr>
            <w:tcW w:w="1260" w:type="dxa"/>
            <w:vMerge w:val="restart"/>
            <w:tcBorders>
              <w:top w:val="nil"/>
            </w:tcBorders>
          </w:tcPr>
          <w:p w14:paraId="6576B795"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r>
              <w:rPr>
                <w:rFonts w:ascii="Times New Roman" w:hAnsi="Times New Roman"/>
              </w:rPr>
              <w:t>05/04/2023</w:t>
            </w:r>
          </w:p>
        </w:tc>
        <w:tc>
          <w:tcPr>
            <w:tcW w:w="1530" w:type="dxa"/>
            <w:vMerge w:val="restart"/>
            <w:tcBorders>
              <w:top w:val="nil"/>
            </w:tcBorders>
          </w:tcPr>
          <w:p w14:paraId="166DBBA1"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r>
              <w:rPr>
                <w:rFonts w:ascii="Times New Roman" w:hAnsi="Times New Roman"/>
              </w:rPr>
              <w:t>38,</w:t>
            </w:r>
            <w:r w:rsidRPr="007F25B2">
              <w:rPr>
                <w:rFonts w:ascii="Times New Roman" w:hAnsi="Times New Roman"/>
              </w:rPr>
              <w:t>83%</w:t>
            </w:r>
          </w:p>
        </w:tc>
        <w:tc>
          <w:tcPr>
            <w:tcW w:w="1710" w:type="dxa"/>
            <w:vMerge w:val="restart"/>
            <w:tcBorders>
              <w:top w:val="nil"/>
            </w:tcBorders>
          </w:tcPr>
          <w:p w14:paraId="0AC3C391" w14:textId="77777777" w:rsidR="00972CCA" w:rsidRPr="00DF04ED" w:rsidRDefault="00972CCA" w:rsidP="00EA54BB">
            <w:pPr>
              <w:pStyle w:val="ListParagraph"/>
              <w:autoSpaceDE w:val="0"/>
              <w:autoSpaceDN w:val="0"/>
              <w:adjustRightInd w:val="0"/>
              <w:spacing w:before="120" w:after="120"/>
              <w:ind w:left="0"/>
              <w:contextualSpacing w:val="0"/>
              <w:rPr>
                <w:rFonts w:ascii="Times New Roman" w:hAnsi="Times New Roman"/>
              </w:rPr>
            </w:pPr>
            <w:r w:rsidRPr="0065230D">
              <w:rPr>
                <w:rFonts w:ascii="Times New Roman" w:hAnsi="Times New Roman"/>
              </w:rPr>
              <w:t>Do biến động giá chứng khoán trên thị tr</w:t>
            </w:r>
            <w:r w:rsidRPr="0065230D">
              <w:rPr>
                <w:rFonts w:ascii="Times New Roman" w:hAnsi="Times New Roman" w:hint="eastAsia"/>
              </w:rPr>
              <w:t>ư</w:t>
            </w:r>
            <w:r w:rsidRPr="0065230D">
              <w:rPr>
                <w:rFonts w:ascii="Times New Roman" w:hAnsi="Times New Roman"/>
              </w:rPr>
              <w:t>ờng.</w:t>
            </w:r>
          </w:p>
        </w:tc>
      </w:tr>
      <w:tr w:rsidR="00972CCA" w:rsidRPr="00DF04ED" w14:paraId="536EF825" w14:textId="77777777" w:rsidTr="00EA74B1">
        <w:tc>
          <w:tcPr>
            <w:tcW w:w="1710" w:type="dxa"/>
          </w:tcPr>
          <w:p w14:paraId="0BF54AF0" w14:textId="77777777" w:rsidR="00972CCA" w:rsidRDefault="00972CCA" w:rsidP="00EA54BB">
            <w:pPr>
              <w:pStyle w:val="ListParagraph"/>
              <w:autoSpaceDE w:val="0"/>
              <w:autoSpaceDN w:val="0"/>
              <w:adjustRightInd w:val="0"/>
              <w:spacing w:before="120" w:after="120"/>
              <w:ind w:left="0"/>
              <w:contextualSpacing w:val="0"/>
              <w:jc w:val="center"/>
              <w:rPr>
                <w:rFonts w:ascii="Times New Roman" w:hAnsi="Times New Roman"/>
                <w:lang w:val="nl-NL"/>
              </w:rPr>
            </w:pPr>
            <w:r>
              <w:rPr>
                <w:rFonts w:ascii="Times New Roman" w:hAnsi="Times New Roman"/>
                <w:lang w:val="nl-NL"/>
              </w:rPr>
              <w:t>14</w:t>
            </w:r>
            <w:r w:rsidRPr="000A61AC">
              <w:rPr>
                <w:rFonts w:ascii="Times New Roman" w:hAnsi="Times New Roman"/>
                <w:lang w:val="nl-NL"/>
              </w:rPr>
              <w:t>/02/2023</w:t>
            </w:r>
          </w:p>
        </w:tc>
        <w:tc>
          <w:tcPr>
            <w:tcW w:w="1841" w:type="dxa"/>
          </w:tcPr>
          <w:p w14:paraId="5C48840C" w14:textId="77777777" w:rsidR="00972CCA" w:rsidRDefault="00972CCA" w:rsidP="00EA54BB">
            <w:pPr>
              <w:pStyle w:val="ListParagraph"/>
              <w:autoSpaceDE w:val="0"/>
              <w:autoSpaceDN w:val="0"/>
              <w:adjustRightInd w:val="0"/>
              <w:spacing w:before="120" w:after="120"/>
              <w:ind w:left="0"/>
              <w:contextualSpacing w:val="0"/>
              <w:jc w:val="center"/>
              <w:rPr>
                <w:rFonts w:ascii="Times New Roman" w:hAnsi="Times New Roman"/>
              </w:rPr>
            </w:pPr>
            <w:r>
              <w:rPr>
                <w:rFonts w:ascii="Times New Roman" w:hAnsi="Times New Roman"/>
              </w:rPr>
              <w:t>48,</w:t>
            </w:r>
            <w:r w:rsidRPr="007A7B3E">
              <w:rPr>
                <w:rFonts w:ascii="Times New Roman" w:hAnsi="Times New Roman"/>
              </w:rPr>
              <w:t>21%</w:t>
            </w:r>
          </w:p>
        </w:tc>
        <w:tc>
          <w:tcPr>
            <w:tcW w:w="1309" w:type="dxa"/>
            <w:vMerge/>
          </w:tcPr>
          <w:p w14:paraId="64FE964D"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260" w:type="dxa"/>
            <w:vMerge/>
          </w:tcPr>
          <w:p w14:paraId="15D8EEED"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530" w:type="dxa"/>
            <w:vMerge/>
          </w:tcPr>
          <w:p w14:paraId="3E52C39A"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710" w:type="dxa"/>
            <w:vMerge/>
          </w:tcPr>
          <w:p w14:paraId="0826CC0E"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r>
      <w:tr w:rsidR="00972CCA" w:rsidRPr="00DF04ED" w14:paraId="408A313A" w14:textId="77777777" w:rsidTr="00EA74B1">
        <w:tc>
          <w:tcPr>
            <w:tcW w:w="1710" w:type="dxa"/>
          </w:tcPr>
          <w:p w14:paraId="63329315" w14:textId="77777777" w:rsidR="00972CCA" w:rsidRDefault="00972CCA" w:rsidP="00EA54BB">
            <w:pPr>
              <w:pStyle w:val="ListParagraph"/>
              <w:autoSpaceDE w:val="0"/>
              <w:autoSpaceDN w:val="0"/>
              <w:adjustRightInd w:val="0"/>
              <w:spacing w:before="120" w:after="120"/>
              <w:ind w:left="0"/>
              <w:contextualSpacing w:val="0"/>
              <w:jc w:val="center"/>
              <w:rPr>
                <w:rFonts w:ascii="Times New Roman" w:hAnsi="Times New Roman"/>
                <w:lang w:val="nl-NL"/>
              </w:rPr>
            </w:pPr>
            <w:r>
              <w:rPr>
                <w:rFonts w:ascii="Times New Roman" w:hAnsi="Times New Roman"/>
                <w:lang w:val="nl-NL"/>
              </w:rPr>
              <w:t>16</w:t>
            </w:r>
            <w:r w:rsidRPr="000A61AC">
              <w:rPr>
                <w:rFonts w:ascii="Times New Roman" w:hAnsi="Times New Roman"/>
                <w:lang w:val="nl-NL"/>
              </w:rPr>
              <w:t>/02/2023</w:t>
            </w:r>
          </w:p>
        </w:tc>
        <w:tc>
          <w:tcPr>
            <w:tcW w:w="1841" w:type="dxa"/>
          </w:tcPr>
          <w:p w14:paraId="26417F32" w14:textId="77777777" w:rsidR="00972CCA" w:rsidRDefault="00972CCA" w:rsidP="00EA54BB">
            <w:pPr>
              <w:pStyle w:val="ListParagraph"/>
              <w:autoSpaceDE w:val="0"/>
              <w:autoSpaceDN w:val="0"/>
              <w:adjustRightInd w:val="0"/>
              <w:spacing w:before="120" w:after="120"/>
              <w:ind w:left="0"/>
              <w:contextualSpacing w:val="0"/>
              <w:jc w:val="center"/>
              <w:rPr>
                <w:rFonts w:ascii="Times New Roman" w:hAnsi="Times New Roman"/>
              </w:rPr>
            </w:pPr>
            <w:r>
              <w:rPr>
                <w:rFonts w:ascii="Times New Roman" w:hAnsi="Times New Roman"/>
              </w:rPr>
              <w:t>48,</w:t>
            </w:r>
            <w:r w:rsidRPr="007A7B3E">
              <w:rPr>
                <w:rFonts w:ascii="Times New Roman" w:hAnsi="Times New Roman"/>
              </w:rPr>
              <w:t>42%</w:t>
            </w:r>
          </w:p>
        </w:tc>
        <w:tc>
          <w:tcPr>
            <w:tcW w:w="1309" w:type="dxa"/>
            <w:vMerge/>
          </w:tcPr>
          <w:p w14:paraId="39B97097"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260" w:type="dxa"/>
            <w:vMerge/>
          </w:tcPr>
          <w:p w14:paraId="1A211904"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530" w:type="dxa"/>
            <w:vMerge/>
          </w:tcPr>
          <w:p w14:paraId="02C95EDC"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710" w:type="dxa"/>
            <w:vMerge/>
          </w:tcPr>
          <w:p w14:paraId="0248DE70"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r>
      <w:tr w:rsidR="00972CCA" w:rsidRPr="00DF04ED" w14:paraId="67031726" w14:textId="77777777" w:rsidTr="00EA74B1">
        <w:tc>
          <w:tcPr>
            <w:tcW w:w="1710" w:type="dxa"/>
          </w:tcPr>
          <w:p w14:paraId="108F53F0" w14:textId="77777777" w:rsidR="00972CCA" w:rsidRDefault="00972CCA" w:rsidP="00EA54BB">
            <w:pPr>
              <w:pStyle w:val="ListParagraph"/>
              <w:autoSpaceDE w:val="0"/>
              <w:autoSpaceDN w:val="0"/>
              <w:adjustRightInd w:val="0"/>
              <w:spacing w:before="120" w:after="120"/>
              <w:ind w:left="0"/>
              <w:contextualSpacing w:val="0"/>
              <w:jc w:val="center"/>
              <w:rPr>
                <w:rFonts w:ascii="Times New Roman" w:hAnsi="Times New Roman"/>
                <w:lang w:val="nl-NL"/>
              </w:rPr>
            </w:pPr>
            <w:r>
              <w:rPr>
                <w:rFonts w:ascii="Times New Roman" w:hAnsi="Times New Roman"/>
                <w:lang w:val="nl-NL"/>
              </w:rPr>
              <w:t>21</w:t>
            </w:r>
            <w:r w:rsidRPr="000A61AC">
              <w:rPr>
                <w:rFonts w:ascii="Times New Roman" w:hAnsi="Times New Roman"/>
                <w:lang w:val="nl-NL"/>
              </w:rPr>
              <w:t>/02/2023</w:t>
            </w:r>
          </w:p>
        </w:tc>
        <w:tc>
          <w:tcPr>
            <w:tcW w:w="1841" w:type="dxa"/>
          </w:tcPr>
          <w:p w14:paraId="6593D02A" w14:textId="77777777" w:rsidR="00972CCA" w:rsidRDefault="00972CCA" w:rsidP="00EA54BB">
            <w:pPr>
              <w:pStyle w:val="ListParagraph"/>
              <w:autoSpaceDE w:val="0"/>
              <w:autoSpaceDN w:val="0"/>
              <w:adjustRightInd w:val="0"/>
              <w:spacing w:before="120" w:after="120"/>
              <w:ind w:left="0"/>
              <w:contextualSpacing w:val="0"/>
              <w:jc w:val="center"/>
              <w:rPr>
                <w:rFonts w:ascii="Times New Roman" w:hAnsi="Times New Roman"/>
              </w:rPr>
            </w:pPr>
            <w:r>
              <w:rPr>
                <w:rFonts w:ascii="Times New Roman" w:hAnsi="Times New Roman"/>
              </w:rPr>
              <w:t>48,</w:t>
            </w:r>
            <w:r w:rsidRPr="007A7B3E">
              <w:rPr>
                <w:rFonts w:ascii="Times New Roman" w:hAnsi="Times New Roman"/>
              </w:rPr>
              <w:t>6</w:t>
            </w:r>
            <w:r>
              <w:rPr>
                <w:rFonts w:ascii="Times New Roman" w:hAnsi="Times New Roman"/>
              </w:rPr>
              <w:t>5%</w:t>
            </w:r>
          </w:p>
        </w:tc>
        <w:tc>
          <w:tcPr>
            <w:tcW w:w="1309" w:type="dxa"/>
            <w:vMerge/>
          </w:tcPr>
          <w:p w14:paraId="72A5BB03"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260" w:type="dxa"/>
            <w:vMerge/>
          </w:tcPr>
          <w:p w14:paraId="5B046789"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530" w:type="dxa"/>
            <w:vMerge/>
          </w:tcPr>
          <w:p w14:paraId="5304DFF0"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710" w:type="dxa"/>
            <w:vMerge/>
          </w:tcPr>
          <w:p w14:paraId="7D0FECF9"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r>
      <w:tr w:rsidR="00972CCA" w:rsidRPr="00DF04ED" w14:paraId="38815E66" w14:textId="77777777" w:rsidTr="00EA74B1">
        <w:tc>
          <w:tcPr>
            <w:tcW w:w="1710" w:type="dxa"/>
          </w:tcPr>
          <w:p w14:paraId="7C9BEF08" w14:textId="77777777" w:rsidR="00972CCA" w:rsidRDefault="00972CCA" w:rsidP="00EA54BB">
            <w:pPr>
              <w:pStyle w:val="ListParagraph"/>
              <w:autoSpaceDE w:val="0"/>
              <w:autoSpaceDN w:val="0"/>
              <w:adjustRightInd w:val="0"/>
              <w:spacing w:before="120" w:after="120"/>
              <w:ind w:left="0"/>
              <w:contextualSpacing w:val="0"/>
              <w:jc w:val="center"/>
              <w:rPr>
                <w:rFonts w:ascii="Times New Roman" w:hAnsi="Times New Roman"/>
                <w:lang w:val="nl-NL"/>
              </w:rPr>
            </w:pPr>
            <w:r>
              <w:rPr>
                <w:rFonts w:ascii="Times New Roman" w:hAnsi="Times New Roman"/>
                <w:lang w:val="nl-NL"/>
              </w:rPr>
              <w:t>23</w:t>
            </w:r>
            <w:r w:rsidRPr="000A61AC">
              <w:rPr>
                <w:rFonts w:ascii="Times New Roman" w:hAnsi="Times New Roman"/>
                <w:lang w:val="nl-NL"/>
              </w:rPr>
              <w:t>/02/2023</w:t>
            </w:r>
          </w:p>
        </w:tc>
        <w:tc>
          <w:tcPr>
            <w:tcW w:w="1841" w:type="dxa"/>
          </w:tcPr>
          <w:p w14:paraId="052E0B22" w14:textId="77777777" w:rsidR="00972CCA" w:rsidRDefault="00972CCA" w:rsidP="00EA54BB">
            <w:pPr>
              <w:pStyle w:val="ListParagraph"/>
              <w:autoSpaceDE w:val="0"/>
              <w:autoSpaceDN w:val="0"/>
              <w:adjustRightInd w:val="0"/>
              <w:spacing w:before="120" w:after="120"/>
              <w:ind w:left="0"/>
              <w:contextualSpacing w:val="0"/>
              <w:jc w:val="center"/>
              <w:rPr>
                <w:rFonts w:ascii="Times New Roman" w:hAnsi="Times New Roman"/>
              </w:rPr>
            </w:pPr>
            <w:r>
              <w:rPr>
                <w:rFonts w:ascii="Times New Roman" w:hAnsi="Times New Roman"/>
              </w:rPr>
              <w:t>48,</w:t>
            </w:r>
            <w:r w:rsidRPr="007A7B3E">
              <w:rPr>
                <w:rFonts w:ascii="Times New Roman" w:hAnsi="Times New Roman"/>
              </w:rPr>
              <w:t>74%</w:t>
            </w:r>
          </w:p>
        </w:tc>
        <w:tc>
          <w:tcPr>
            <w:tcW w:w="1309" w:type="dxa"/>
            <w:vMerge/>
          </w:tcPr>
          <w:p w14:paraId="526DC954"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260" w:type="dxa"/>
            <w:vMerge/>
          </w:tcPr>
          <w:p w14:paraId="58D17B46"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530" w:type="dxa"/>
            <w:vMerge/>
          </w:tcPr>
          <w:p w14:paraId="77730B83"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710" w:type="dxa"/>
            <w:vMerge/>
          </w:tcPr>
          <w:p w14:paraId="138D8DB0"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r>
      <w:tr w:rsidR="00972CCA" w:rsidRPr="00DF04ED" w14:paraId="5F18AF89" w14:textId="77777777" w:rsidTr="00EA74B1">
        <w:tc>
          <w:tcPr>
            <w:tcW w:w="1710" w:type="dxa"/>
          </w:tcPr>
          <w:p w14:paraId="560F3124" w14:textId="77777777" w:rsidR="00972CCA" w:rsidRDefault="00972CCA" w:rsidP="00EA54BB">
            <w:pPr>
              <w:pStyle w:val="ListParagraph"/>
              <w:autoSpaceDE w:val="0"/>
              <w:autoSpaceDN w:val="0"/>
              <w:adjustRightInd w:val="0"/>
              <w:spacing w:before="120" w:after="120"/>
              <w:ind w:left="0"/>
              <w:contextualSpacing w:val="0"/>
              <w:jc w:val="center"/>
              <w:rPr>
                <w:rFonts w:ascii="Times New Roman" w:hAnsi="Times New Roman"/>
                <w:lang w:val="nl-NL"/>
              </w:rPr>
            </w:pPr>
            <w:r>
              <w:rPr>
                <w:rFonts w:ascii="Times New Roman" w:hAnsi="Times New Roman"/>
                <w:lang w:val="nl-NL"/>
              </w:rPr>
              <w:t>28</w:t>
            </w:r>
            <w:r w:rsidRPr="000A61AC">
              <w:rPr>
                <w:rFonts w:ascii="Times New Roman" w:hAnsi="Times New Roman"/>
                <w:lang w:val="nl-NL"/>
              </w:rPr>
              <w:t>/02/2023</w:t>
            </w:r>
          </w:p>
        </w:tc>
        <w:tc>
          <w:tcPr>
            <w:tcW w:w="1841" w:type="dxa"/>
          </w:tcPr>
          <w:p w14:paraId="1FDD13DD" w14:textId="77777777" w:rsidR="00972CCA" w:rsidRDefault="00972CCA" w:rsidP="00EA54BB">
            <w:pPr>
              <w:pStyle w:val="ListParagraph"/>
              <w:autoSpaceDE w:val="0"/>
              <w:autoSpaceDN w:val="0"/>
              <w:adjustRightInd w:val="0"/>
              <w:spacing w:before="120" w:after="120"/>
              <w:ind w:left="0"/>
              <w:contextualSpacing w:val="0"/>
              <w:jc w:val="center"/>
              <w:rPr>
                <w:rFonts w:ascii="Times New Roman" w:hAnsi="Times New Roman"/>
              </w:rPr>
            </w:pPr>
            <w:r>
              <w:rPr>
                <w:rFonts w:ascii="Times New Roman" w:hAnsi="Times New Roman"/>
              </w:rPr>
              <w:t>43,</w:t>
            </w:r>
            <w:r w:rsidRPr="007A7B3E">
              <w:rPr>
                <w:rFonts w:ascii="Times New Roman" w:hAnsi="Times New Roman"/>
              </w:rPr>
              <w:t>9</w:t>
            </w:r>
            <w:r>
              <w:rPr>
                <w:rFonts w:ascii="Times New Roman" w:hAnsi="Times New Roman"/>
              </w:rPr>
              <w:t>3%</w:t>
            </w:r>
          </w:p>
        </w:tc>
        <w:tc>
          <w:tcPr>
            <w:tcW w:w="1309" w:type="dxa"/>
            <w:vMerge/>
          </w:tcPr>
          <w:p w14:paraId="7F4FBA55"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260" w:type="dxa"/>
            <w:vMerge/>
          </w:tcPr>
          <w:p w14:paraId="30AC3FCC"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530" w:type="dxa"/>
            <w:vMerge/>
          </w:tcPr>
          <w:p w14:paraId="5B1844C2"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710" w:type="dxa"/>
            <w:vMerge/>
          </w:tcPr>
          <w:p w14:paraId="4D12A389"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r>
      <w:tr w:rsidR="00972CCA" w:rsidRPr="00DF04ED" w14:paraId="2F0FF290" w14:textId="77777777" w:rsidTr="00EA74B1">
        <w:tc>
          <w:tcPr>
            <w:tcW w:w="1710" w:type="dxa"/>
          </w:tcPr>
          <w:p w14:paraId="511302C5" w14:textId="77777777" w:rsidR="00972CCA" w:rsidRDefault="00972CCA" w:rsidP="00EA54BB">
            <w:pPr>
              <w:pStyle w:val="ListParagraph"/>
              <w:autoSpaceDE w:val="0"/>
              <w:autoSpaceDN w:val="0"/>
              <w:adjustRightInd w:val="0"/>
              <w:spacing w:before="120" w:after="120"/>
              <w:ind w:left="0"/>
              <w:contextualSpacing w:val="0"/>
              <w:jc w:val="center"/>
              <w:rPr>
                <w:rFonts w:ascii="Times New Roman" w:hAnsi="Times New Roman"/>
                <w:lang w:val="nl-NL"/>
              </w:rPr>
            </w:pPr>
            <w:r>
              <w:rPr>
                <w:rFonts w:ascii="Times New Roman" w:hAnsi="Times New Roman"/>
                <w:lang w:val="nl-NL"/>
              </w:rPr>
              <w:t>02/03</w:t>
            </w:r>
            <w:r w:rsidRPr="000A61AC">
              <w:rPr>
                <w:rFonts w:ascii="Times New Roman" w:hAnsi="Times New Roman"/>
                <w:lang w:val="nl-NL"/>
              </w:rPr>
              <w:t>/2023</w:t>
            </w:r>
          </w:p>
        </w:tc>
        <w:tc>
          <w:tcPr>
            <w:tcW w:w="1841" w:type="dxa"/>
          </w:tcPr>
          <w:p w14:paraId="615E1DE6" w14:textId="77777777" w:rsidR="00972CCA" w:rsidRDefault="00972CCA" w:rsidP="00EA54BB">
            <w:pPr>
              <w:pStyle w:val="ListParagraph"/>
              <w:autoSpaceDE w:val="0"/>
              <w:autoSpaceDN w:val="0"/>
              <w:adjustRightInd w:val="0"/>
              <w:spacing w:before="120" w:after="120"/>
              <w:ind w:left="0"/>
              <w:contextualSpacing w:val="0"/>
              <w:jc w:val="center"/>
              <w:rPr>
                <w:rFonts w:ascii="Times New Roman" w:hAnsi="Times New Roman"/>
              </w:rPr>
            </w:pPr>
            <w:r>
              <w:rPr>
                <w:rFonts w:ascii="Times New Roman" w:hAnsi="Times New Roman"/>
              </w:rPr>
              <w:t>44,</w:t>
            </w:r>
            <w:r w:rsidRPr="007F25B2">
              <w:rPr>
                <w:rFonts w:ascii="Times New Roman" w:hAnsi="Times New Roman"/>
              </w:rPr>
              <w:t>03</w:t>
            </w:r>
            <w:r>
              <w:rPr>
                <w:rFonts w:ascii="Times New Roman" w:hAnsi="Times New Roman"/>
              </w:rPr>
              <w:t>%</w:t>
            </w:r>
          </w:p>
        </w:tc>
        <w:tc>
          <w:tcPr>
            <w:tcW w:w="1309" w:type="dxa"/>
            <w:vMerge/>
          </w:tcPr>
          <w:p w14:paraId="72ADF4B1"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260" w:type="dxa"/>
            <w:vMerge/>
          </w:tcPr>
          <w:p w14:paraId="169118F9"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530" w:type="dxa"/>
            <w:vMerge/>
          </w:tcPr>
          <w:p w14:paraId="5777C6DF"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710" w:type="dxa"/>
            <w:vMerge/>
          </w:tcPr>
          <w:p w14:paraId="29153E9E"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r>
      <w:tr w:rsidR="00972CCA" w:rsidRPr="00DF04ED" w14:paraId="1A5107AE" w14:textId="77777777" w:rsidTr="00EA74B1">
        <w:tc>
          <w:tcPr>
            <w:tcW w:w="1710" w:type="dxa"/>
          </w:tcPr>
          <w:p w14:paraId="11D95CE0" w14:textId="77777777" w:rsidR="00972CCA" w:rsidRDefault="00972CCA" w:rsidP="00EA54BB">
            <w:pPr>
              <w:pStyle w:val="ListParagraph"/>
              <w:autoSpaceDE w:val="0"/>
              <w:autoSpaceDN w:val="0"/>
              <w:adjustRightInd w:val="0"/>
              <w:spacing w:before="120" w:after="120"/>
              <w:ind w:left="0"/>
              <w:contextualSpacing w:val="0"/>
              <w:jc w:val="center"/>
              <w:rPr>
                <w:rFonts w:ascii="Times New Roman" w:hAnsi="Times New Roman"/>
                <w:lang w:val="nl-NL"/>
              </w:rPr>
            </w:pPr>
            <w:r>
              <w:rPr>
                <w:rFonts w:ascii="Times New Roman" w:hAnsi="Times New Roman"/>
                <w:lang w:val="nl-NL"/>
              </w:rPr>
              <w:t>07</w:t>
            </w:r>
            <w:r w:rsidRPr="005D032C">
              <w:rPr>
                <w:rFonts w:ascii="Times New Roman" w:hAnsi="Times New Roman"/>
                <w:lang w:val="nl-NL"/>
              </w:rPr>
              <w:t>/03/2023</w:t>
            </w:r>
          </w:p>
        </w:tc>
        <w:tc>
          <w:tcPr>
            <w:tcW w:w="1841" w:type="dxa"/>
          </w:tcPr>
          <w:p w14:paraId="5ACCB9B1" w14:textId="77777777" w:rsidR="00972CCA" w:rsidRDefault="00972CCA" w:rsidP="00EA54BB">
            <w:pPr>
              <w:pStyle w:val="ListParagraph"/>
              <w:autoSpaceDE w:val="0"/>
              <w:autoSpaceDN w:val="0"/>
              <w:adjustRightInd w:val="0"/>
              <w:spacing w:before="120" w:after="120"/>
              <w:ind w:left="0"/>
              <w:contextualSpacing w:val="0"/>
              <w:jc w:val="center"/>
              <w:rPr>
                <w:rFonts w:ascii="Times New Roman" w:hAnsi="Times New Roman"/>
              </w:rPr>
            </w:pPr>
            <w:r>
              <w:rPr>
                <w:rFonts w:ascii="Times New Roman" w:hAnsi="Times New Roman"/>
              </w:rPr>
              <w:t>49,</w:t>
            </w:r>
            <w:r w:rsidRPr="007F25B2">
              <w:rPr>
                <w:rFonts w:ascii="Times New Roman" w:hAnsi="Times New Roman"/>
              </w:rPr>
              <w:t>01%</w:t>
            </w:r>
          </w:p>
        </w:tc>
        <w:tc>
          <w:tcPr>
            <w:tcW w:w="1309" w:type="dxa"/>
            <w:vMerge/>
          </w:tcPr>
          <w:p w14:paraId="7AFC9D9A"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260" w:type="dxa"/>
            <w:vMerge/>
          </w:tcPr>
          <w:p w14:paraId="48372923"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530" w:type="dxa"/>
            <w:vMerge/>
          </w:tcPr>
          <w:p w14:paraId="0731F7DD"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710" w:type="dxa"/>
            <w:vMerge/>
          </w:tcPr>
          <w:p w14:paraId="22FE8C17"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r>
      <w:tr w:rsidR="00972CCA" w:rsidRPr="00DF04ED" w14:paraId="6F055F49" w14:textId="77777777" w:rsidTr="00EA74B1">
        <w:tc>
          <w:tcPr>
            <w:tcW w:w="1710" w:type="dxa"/>
          </w:tcPr>
          <w:p w14:paraId="31A04FF7" w14:textId="77777777" w:rsidR="00972CCA" w:rsidRDefault="00972CCA" w:rsidP="00EA54BB">
            <w:pPr>
              <w:pStyle w:val="ListParagraph"/>
              <w:autoSpaceDE w:val="0"/>
              <w:autoSpaceDN w:val="0"/>
              <w:adjustRightInd w:val="0"/>
              <w:spacing w:before="120" w:after="120"/>
              <w:ind w:left="0"/>
              <w:contextualSpacing w:val="0"/>
              <w:jc w:val="center"/>
              <w:rPr>
                <w:rFonts w:ascii="Times New Roman" w:hAnsi="Times New Roman"/>
                <w:lang w:val="nl-NL"/>
              </w:rPr>
            </w:pPr>
            <w:r>
              <w:rPr>
                <w:rFonts w:ascii="Times New Roman" w:hAnsi="Times New Roman"/>
                <w:lang w:val="nl-NL"/>
              </w:rPr>
              <w:t>09</w:t>
            </w:r>
            <w:r w:rsidRPr="005D032C">
              <w:rPr>
                <w:rFonts w:ascii="Times New Roman" w:hAnsi="Times New Roman"/>
                <w:lang w:val="nl-NL"/>
              </w:rPr>
              <w:t>/03/2023</w:t>
            </w:r>
          </w:p>
        </w:tc>
        <w:tc>
          <w:tcPr>
            <w:tcW w:w="1841" w:type="dxa"/>
          </w:tcPr>
          <w:p w14:paraId="6E288195" w14:textId="77777777" w:rsidR="00972CCA" w:rsidRDefault="00972CCA" w:rsidP="00EA54BB">
            <w:pPr>
              <w:pStyle w:val="ListParagraph"/>
              <w:autoSpaceDE w:val="0"/>
              <w:autoSpaceDN w:val="0"/>
              <w:adjustRightInd w:val="0"/>
              <w:spacing w:before="120" w:after="120"/>
              <w:ind w:left="0"/>
              <w:contextualSpacing w:val="0"/>
              <w:jc w:val="center"/>
              <w:rPr>
                <w:rFonts w:ascii="Times New Roman" w:hAnsi="Times New Roman"/>
              </w:rPr>
            </w:pPr>
            <w:r>
              <w:rPr>
                <w:rFonts w:ascii="Times New Roman" w:hAnsi="Times New Roman"/>
              </w:rPr>
              <w:t>44,</w:t>
            </w:r>
            <w:r w:rsidRPr="007F25B2">
              <w:rPr>
                <w:rFonts w:ascii="Times New Roman" w:hAnsi="Times New Roman"/>
              </w:rPr>
              <w:t>17%</w:t>
            </w:r>
          </w:p>
        </w:tc>
        <w:tc>
          <w:tcPr>
            <w:tcW w:w="1309" w:type="dxa"/>
            <w:vMerge/>
          </w:tcPr>
          <w:p w14:paraId="23001C94"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260" w:type="dxa"/>
            <w:vMerge/>
          </w:tcPr>
          <w:p w14:paraId="56551F86"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530" w:type="dxa"/>
            <w:vMerge/>
          </w:tcPr>
          <w:p w14:paraId="1AA735A4"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710" w:type="dxa"/>
            <w:vMerge/>
          </w:tcPr>
          <w:p w14:paraId="1BC1A5E1"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r>
      <w:tr w:rsidR="00972CCA" w:rsidRPr="00DF04ED" w14:paraId="5BD74C13" w14:textId="77777777" w:rsidTr="00EA74B1">
        <w:tc>
          <w:tcPr>
            <w:tcW w:w="1710" w:type="dxa"/>
          </w:tcPr>
          <w:p w14:paraId="3C25565A" w14:textId="77777777" w:rsidR="00972CCA" w:rsidRDefault="00972CCA" w:rsidP="00EA54BB">
            <w:pPr>
              <w:pStyle w:val="ListParagraph"/>
              <w:autoSpaceDE w:val="0"/>
              <w:autoSpaceDN w:val="0"/>
              <w:adjustRightInd w:val="0"/>
              <w:spacing w:before="120" w:after="120"/>
              <w:ind w:left="0"/>
              <w:contextualSpacing w:val="0"/>
              <w:jc w:val="center"/>
              <w:rPr>
                <w:rFonts w:ascii="Times New Roman" w:hAnsi="Times New Roman"/>
                <w:lang w:val="nl-NL"/>
              </w:rPr>
            </w:pPr>
            <w:r>
              <w:rPr>
                <w:rFonts w:ascii="Times New Roman" w:hAnsi="Times New Roman"/>
                <w:lang w:val="nl-NL"/>
              </w:rPr>
              <w:t>14</w:t>
            </w:r>
            <w:r w:rsidRPr="005D032C">
              <w:rPr>
                <w:rFonts w:ascii="Times New Roman" w:hAnsi="Times New Roman"/>
                <w:lang w:val="nl-NL"/>
              </w:rPr>
              <w:t>/03/2023</w:t>
            </w:r>
          </w:p>
        </w:tc>
        <w:tc>
          <w:tcPr>
            <w:tcW w:w="1841" w:type="dxa"/>
          </w:tcPr>
          <w:p w14:paraId="7F6E84A5" w14:textId="77777777" w:rsidR="00972CCA" w:rsidRDefault="00972CCA" w:rsidP="00EA54BB">
            <w:pPr>
              <w:pStyle w:val="ListParagraph"/>
              <w:autoSpaceDE w:val="0"/>
              <w:autoSpaceDN w:val="0"/>
              <w:adjustRightInd w:val="0"/>
              <w:spacing w:before="120" w:after="120"/>
              <w:ind w:left="0"/>
              <w:contextualSpacing w:val="0"/>
              <w:jc w:val="center"/>
              <w:rPr>
                <w:rFonts w:ascii="Times New Roman" w:hAnsi="Times New Roman"/>
              </w:rPr>
            </w:pPr>
            <w:r>
              <w:rPr>
                <w:rFonts w:ascii="Times New Roman" w:hAnsi="Times New Roman"/>
              </w:rPr>
              <w:t>43,</w:t>
            </w:r>
            <w:r w:rsidRPr="007F25B2">
              <w:rPr>
                <w:rFonts w:ascii="Times New Roman" w:hAnsi="Times New Roman"/>
              </w:rPr>
              <w:t>78%</w:t>
            </w:r>
          </w:p>
        </w:tc>
        <w:tc>
          <w:tcPr>
            <w:tcW w:w="1309" w:type="dxa"/>
            <w:vMerge/>
          </w:tcPr>
          <w:p w14:paraId="4DE3B8DC"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260" w:type="dxa"/>
            <w:vMerge/>
          </w:tcPr>
          <w:p w14:paraId="3437A0C5"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530" w:type="dxa"/>
            <w:vMerge/>
          </w:tcPr>
          <w:p w14:paraId="551F7F08"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710" w:type="dxa"/>
            <w:vMerge/>
          </w:tcPr>
          <w:p w14:paraId="34592B1A"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r>
      <w:tr w:rsidR="00972CCA" w:rsidRPr="00DF04ED" w14:paraId="7B93FAD1" w14:textId="77777777" w:rsidTr="00EA74B1">
        <w:tc>
          <w:tcPr>
            <w:tcW w:w="1710" w:type="dxa"/>
          </w:tcPr>
          <w:p w14:paraId="6D8E679D" w14:textId="77777777" w:rsidR="00972CCA" w:rsidRDefault="00972CCA" w:rsidP="00EA54BB">
            <w:pPr>
              <w:pStyle w:val="ListParagraph"/>
              <w:autoSpaceDE w:val="0"/>
              <w:autoSpaceDN w:val="0"/>
              <w:adjustRightInd w:val="0"/>
              <w:spacing w:before="120" w:after="120"/>
              <w:ind w:left="0"/>
              <w:contextualSpacing w:val="0"/>
              <w:jc w:val="center"/>
              <w:rPr>
                <w:rFonts w:ascii="Times New Roman" w:hAnsi="Times New Roman"/>
                <w:lang w:val="nl-NL"/>
              </w:rPr>
            </w:pPr>
            <w:r>
              <w:rPr>
                <w:rFonts w:ascii="Times New Roman" w:hAnsi="Times New Roman"/>
                <w:lang w:val="nl-NL"/>
              </w:rPr>
              <w:t>16</w:t>
            </w:r>
            <w:r w:rsidRPr="005D032C">
              <w:rPr>
                <w:rFonts w:ascii="Times New Roman" w:hAnsi="Times New Roman"/>
                <w:lang w:val="nl-NL"/>
              </w:rPr>
              <w:t>/03/2023</w:t>
            </w:r>
          </w:p>
        </w:tc>
        <w:tc>
          <w:tcPr>
            <w:tcW w:w="1841" w:type="dxa"/>
          </w:tcPr>
          <w:p w14:paraId="0B29F5C3" w14:textId="77777777" w:rsidR="00972CCA" w:rsidRDefault="00972CCA" w:rsidP="00EA54BB">
            <w:pPr>
              <w:pStyle w:val="ListParagraph"/>
              <w:autoSpaceDE w:val="0"/>
              <w:autoSpaceDN w:val="0"/>
              <w:adjustRightInd w:val="0"/>
              <w:spacing w:before="120" w:after="120"/>
              <w:ind w:left="0"/>
              <w:contextualSpacing w:val="0"/>
              <w:jc w:val="center"/>
              <w:rPr>
                <w:rFonts w:ascii="Times New Roman" w:hAnsi="Times New Roman"/>
              </w:rPr>
            </w:pPr>
            <w:r>
              <w:rPr>
                <w:rFonts w:ascii="Times New Roman" w:hAnsi="Times New Roman"/>
              </w:rPr>
              <w:t>43,</w:t>
            </w:r>
            <w:r w:rsidRPr="007F25B2">
              <w:rPr>
                <w:rFonts w:ascii="Times New Roman" w:hAnsi="Times New Roman"/>
              </w:rPr>
              <w:t>93%</w:t>
            </w:r>
          </w:p>
        </w:tc>
        <w:tc>
          <w:tcPr>
            <w:tcW w:w="1309" w:type="dxa"/>
            <w:vMerge/>
          </w:tcPr>
          <w:p w14:paraId="63C5F9E7"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260" w:type="dxa"/>
            <w:vMerge/>
          </w:tcPr>
          <w:p w14:paraId="3D10F85F"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530" w:type="dxa"/>
            <w:vMerge/>
          </w:tcPr>
          <w:p w14:paraId="4F152C1A"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710" w:type="dxa"/>
            <w:vMerge/>
          </w:tcPr>
          <w:p w14:paraId="7A49C83E"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r>
      <w:tr w:rsidR="00972CCA" w:rsidRPr="00DF04ED" w14:paraId="1D42FE71" w14:textId="77777777" w:rsidTr="00EA74B1">
        <w:tc>
          <w:tcPr>
            <w:tcW w:w="1710" w:type="dxa"/>
          </w:tcPr>
          <w:p w14:paraId="770A0D59" w14:textId="77777777" w:rsidR="00972CCA" w:rsidRDefault="00972CCA" w:rsidP="00EA54BB">
            <w:pPr>
              <w:pStyle w:val="ListParagraph"/>
              <w:autoSpaceDE w:val="0"/>
              <w:autoSpaceDN w:val="0"/>
              <w:adjustRightInd w:val="0"/>
              <w:spacing w:before="120" w:after="120"/>
              <w:ind w:left="0"/>
              <w:contextualSpacing w:val="0"/>
              <w:jc w:val="center"/>
              <w:rPr>
                <w:rFonts w:ascii="Times New Roman" w:hAnsi="Times New Roman"/>
                <w:lang w:val="nl-NL"/>
              </w:rPr>
            </w:pPr>
            <w:r>
              <w:rPr>
                <w:rFonts w:ascii="Times New Roman" w:hAnsi="Times New Roman"/>
                <w:lang w:val="nl-NL"/>
              </w:rPr>
              <w:t>21</w:t>
            </w:r>
            <w:r w:rsidRPr="005D032C">
              <w:rPr>
                <w:rFonts w:ascii="Times New Roman" w:hAnsi="Times New Roman"/>
                <w:lang w:val="nl-NL"/>
              </w:rPr>
              <w:t>/03/2023</w:t>
            </w:r>
          </w:p>
        </w:tc>
        <w:tc>
          <w:tcPr>
            <w:tcW w:w="1841" w:type="dxa"/>
          </w:tcPr>
          <w:p w14:paraId="57AEFF0D" w14:textId="77777777" w:rsidR="00972CCA" w:rsidRDefault="00972CCA" w:rsidP="00EA54BB">
            <w:pPr>
              <w:pStyle w:val="ListParagraph"/>
              <w:autoSpaceDE w:val="0"/>
              <w:autoSpaceDN w:val="0"/>
              <w:adjustRightInd w:val="0"/>
              <w:spacing w:before="120" w:after="120"/>
              <w:ind w:left="0"/>
              <w:contextualSpacing w:val="0"/>
              <w:jc w:val="center"/>
              <w:rPr>
                <w:rFonts w:ascii="Times New Roman" w:hAnsi="Times New Roman"/>
              </w:rPr>
            </w:pPr>
            <w:r>
              <w:rPr>
                <w:rFonts w:ascii="Times New Roman" w:hAnsi="Times New Roman"/>
              </w:rPr>
              <w:t>44,</w:t>
            </w:r>
            <w:r w:rsidRPr="007F25B2">
              <w:rPr>
                <w:rFonts w:ascii="Times New Roman" w:hAnsi="Times New Roman"/>
              </w:rPr>
              <w:t>02%</w:t>
            </w:r>
          </w:p>
        </w:tc>
        <w:tc>
          <w:tcPr>
            <w:tcW w:w="1309" w:type="dxa"/>
            <w:vMerge/>
          </w:tcPr>
          <w:p w14:paraId="6F7B68F7"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260" w:type="dxa"/>
            <w:vMerge/>
          </w:tcPr>
          <w:p w14:paraId="6C76C45D"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530" w:type="dxa"/>
            <w:vMerge/>
          </w:tcPr>
          <w:p w14:paraId="23580EB6"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710" w:type="dxa"/>
            <w:vMerge/>
          </w:tcPr>
          <w:p w14:paraId="04391764"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r>
      <w:tr w:rsidR="00972CCA" w:rsidRPr="00DF04ED" w14:paraId="74AB2DFD" w14:textId="77777777" w:rsidTr="00EA74B1">
        <w:tc>
          <w:tcPr>
            <w:tcW w:w="1710" w:type="dxa"/>
          </w:tcPr>
          <w:p w14:paraId="2E2807D9" w14:textId="77777777" w:rsidR="00972CCA" w:rsidRDefault="00972CCA" w:rsidP="00EA54BB">
            <w:pPr>
              <w:pStyle w:val="ListParagraph"/>
              <w:autoSpaceDE w:val="0"/>
              <w:autoSpaceDN w:val="0"/>
              <w:adjustRightInd w:val="0"/>
              <w:spacing w:before="120" w:after="120"/>
              <w:ind w:left="0"/>
              <w:contextualSpacing w:val="0"/>
              <w:jc w:val="center"/>
              <w:rPr>
                <w:rFonts w:ascii="Times New Roman" w:hAnsi="Times New Roman"/>
                <w:lang w:val="nl-NL"/>
              </w:rPr>
            </w:pPr>
            <w:r>
              <w:rPr>
                <w:rFonts w:ascii="Times New Roman" w:hAnsi="Times New Roman"/>
                <w:lang w:val="nl-NL"/>
              </w:rPr>
              <w:t>23</w:t>
            </w:r>
            <w:r w:rsidRPr="005D032C">
              <w:rPr>
                <w:rFonts w:ascii="Times New Roman" w:hAnsi="Times New Roman"/>
                <w:lang w:val="nl-NL"/>
              </w:rPr>
              <w:t>/03/2023</w:t>
            </w:r>
          </w:p>
        </w:tc>
        <w:tc>
          <w:tcPr>
            <w:tcW w:w="1841" w:type="dxa"/>
          </w:tcPr>
          <w:p w14:paraId="50C1DEA8" w14:textId="77777777" w:rsidR="00972CCA" w:rsidRDefault="00972CCA" w:rsidP="00EA54BB">
            <w:pPr>
              <w:pStyle w:val="ListParagraph"/>
              <w:autoSpaceDE w:val="0"/>
              <w:autoSpaceDN w:val="0"/>
              <w:adjustRightInd w:val="0"/>
              <w:spacing w:before="120" w:after="120"/>
              <w:ind w:left="0"/>
              <w:contextualSpacing w:val="0"/>
              <w:jc w:val="center"/>
              <w:rPr>
                <w:rFonts w:ascii="Times New Roman" w:hAnsi="Times New Roman"/>
              </w:rPr>
            </w:pPr>
            <w:r>
              <w:rPr>
                <w:rFonts w:ascii="Times New Roman" w:hAnsi="Times New Roman"/>
              </w:rPr>
              <w:t>44,</w:t>
            </w:r>
            <w:r w:rsidRPr="007F25B2">
              <w:rPr>
                <w:rFonts w:ascii="Times New Roman" w:hAnsi="Times New Roman"/>
              </w:rPr>
              <w:t>39%</w:t>
            </w:r>
          </w:p>
        </w:tc>
        <w:tc>
          <w:tcPr>
            <w:tcW w:w="1309" w:type="dxa"/>
            <w:vMerge/>
          </w:tcPr>
          <w:p w14:paraId="3887B02B"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260" w:type="dxa"/>
            <w:vMerge/>
          </w:tcPr>
          <w:p w14:paraId="487E32FE"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530" w:type="dxa"/>
            <w:vMerge/>
          </w:tcPr>
          <w:p w14:paraId="2C771E28"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710" w:type="dxa"/>
            <w:vMerge/>
          </w:tcPr>
          <w:p w14:paraId="70CC9CE0"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r>
      <w:tr w:rsidR="00972CCA" w:rsidRPr="00DF04ED" w14:paraId="08BB699B" w14:textId="77777777" w:rsidTr="00EA74B1">
        <w:tc>
          <w:tcPr>
            <w:tcW w:w="1710" w:type="dxa"/>
          </w:tcPr>
          <w:p w14:paraId="66104369" w14:textId="77777777" w:rsidR="00972CCA" w:rsidRDefault="00972CCA" w:rsidP="00EA54BB">
            <w:pPr>
              <w:pStyle w:val="ListParagraph"/>
              <w:autoSpaceDE w:val="0"/>
              <w:autoSpaceDN w:val="0"/>
              <w:adjustRightInd w:val="0"/>
              <w:spacing w:before="120" w:after="120"/>
              <w:ind w:left="0"/>
              <w:contextualSpacing w:val="0"/>
              <w:jc w:val="center"/>
              <w:rPr>
                <w:rFonts w:ascii="Times New Roman" w:hAnsi="Times New Roman"/>
                <w:lang w:val="nl-NL"/>
              </w:rPr>
            </w:pPr>
            <w:r>
              <w:rPr>
                <w:rFonts w:ascii="Times New Roman" w:hAnsi="Times New Roman"/>
                <w:lang w:val="nl-NL"/>
              </w:rPr>
              <w:t>28</w:t>
            </w:r>
            <w:r w:rsidRPr="005D032C">
              <w:rPr>
                <w:rFonts w:ascii="Times New Roman" w:hAnsi="Times New Roman"/>
                <w:lang w:val="nl-NL"/>
              </w:rPr>
              <w:t>/03/2023</w:t>
            </w:r>
          </w:p>
        </w:tc>
        <w:tc>
          <w:tcPr>
            <w:tcW w:w="1841" w:type="dxa"/>
          </w:tcPr>
          <w:p w14:paraId="18F700C4" w14:textId="77777777" w:rsidR="00972CCA" w:rsidRDefault="00972CCA" w:rsidP="00EA54BB">
            <w:pPr>
              <w:pStyle w:val="ListParagraph"/>
              <w:autoSpaceDE w:val="0"/>
              <w:autoSpaceDN w:val="0"/>
              <w:adjustRightInd w:val="0"/>
              <w:spacing w:before="120" w:after="120"/>
              <w:ind w:left="0"/>
              <w:contextualSpacing w:val="0"/>
              <w:jc w:val="center"/>
              <w:rPr>
                <w:rFonts w:ascii="Times New Roman" w:hAnsi="Times New Roman"/>
              </w:rPr>
            </w:pPr>
            <w:r>
              <w:rPr>
                <w:rFonts w:ascii="Times New Roman" w:hAnsi="Times New Roman"/>
              </w:rPr>
              <w:t>44,</w:t>
            </w:r>
            <w:r w:rsidRPr="007F25B2">
              <w:rPr>
                <w:rFonts w:ascii="Times New Roman" w:hAnsi="Times New Roman"/>
              </w:rPr>
              <w:t>22%</w:t>
            </w:r>
          </w:p>
        </w:tc>
        <w:tc>
          <w:tcPr>
            <w:tcW w:w="1309" w:type="dxa"/>
            <w:vMerge/>
          </w:tcPr>
          <w:p w14:paraId="56E52F13"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260" w:type="dxa"/>
            <w:vMerge/>
          </w:tcPr>
          <w:p w14:paraId="314BDDDF"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530" w:type="dxa"/>
            <w:vMerge/>
          </w:tcPr>
          <w:p w14:paraId="468B720D"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710" w:type="dxa"/>
            <w:vMerge/>
          </w:tcPr>
          <w:p w14:paraId="6EA345D8"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r>
      <w:tr w:rsidR="00972CCA" w:rsidRPr="00DF04ED" w14:paraId="00FA340F" w14:textId="77777777" w:rsidTr="00EA74B1">
        <w:tc>
          <w:tcPr>
            <w:tcW w:w="1710" w:type="dxa"/>
          </w:tcPr>
          <w:p w14:paraId="18CF15C9" w14:textId="77777777" w:rsidR="00972CCA" w:rsidRDefault="00972CCA" w:rsidP="00EA54BB">
            <w:pPr>
              <w:pStyle w:val="ListParagraph"/>
              <w:autoSpaceDE w:val="0"/>
              <w:autoSpaceDN w:val="0"/>
              <w:adjustRightInd w:val="0"/>
              <w:spacing w:before="120" w:after="120"/>
              <w:ind w:left="0"/>
              <w:contextualSpacing w:val="0"/>
              <w:jc w:val="center"/>
              <w:rPr>
                <w:rFonts w:ascii="Times New Roman" w:hAnsi="Times New Roman"/>
                <w:lang w:val="nl-NL"/>
              </w:rPr>
            </w:pPr>
            <w:r>
              <w:rPr>
                <w:rFonts w:ascii="Times New Roman" w:hAnsi="Times New Roman"/>
                <w:lang w:val="nl-NL"/>
              </w:rPr>
              <w:t>30</w:t>
            </w:r>
            <w:r w:rsidRPr="005D032C">
              <w:rPr>
                <w:rFonts w:ascii="Times New Roman" w:hAnsi="Times New Roman"/>
                <w:lang w:val="nl-NL"/>
              </w:rPr>
              <w:t>/03/2023</w:t>
            </w:r>
          </w:p>
        </w:tc>
        <w:tc>
          <w:tcPr>
            <w:tcW w:w="1841" w:type="dxa"/>
          </w:tcPr>
          <w:p w14:paraId="5B837584" w14:textId="77777777" w:rsidR="00972CCA" w:rsidRDefault="00972CCA" w:rsidP="00EA54BB">
            <w:pPr>
              <w:pStyle w:val="ListParagraph"/>
              <w:autoSpaceDE w:val="0"/>
              <w:autoSpaceDN w:val="0"/>
              <w:adjustRightInd w:val="0"/>
              <w:spacing w:before="120" w:after="120"/>
              <w:ind w:left="0"/>
              <w:contextualSpacing w:val="0"/>
              <w:jc w:val="center"/>
              <w:rPr>
                <w:rFonts w:ascii="Times New Roman" w:hAnsi="Times New Roman"/>
              </w:rPr>
            </w:pPr>
            <w:r>
              <w:rPr>
                <w:rFonts w:ascii="Times New Roman" w:hAnsi="Times New Roman"/>
              </w:rPr>
              <w:t>44,</w:t>
            </w:r>
            <w:r w:rsidRPr="007F25B2">
              <w:rPr>
                <w:rFonts w:ascii="Times New Roman" w:hAnsi="Times New Roman"/>
              </w:rPr>
              <w:t>33%</w:t>
            </w:r>
          </w:p>
        </w:tc>
        <w:tc>
          <w:tcPr>
            <w:tcW w:w="1309" w:type="dxa"/>
            <w:vMerge/>
          </w:tcPr>
          <w:p w14:paraId="5D403D51"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260" w:type="dxa"/>
            <w:vMerge/>
          </w:tcPr>
          <w:p w14:paraId="047D29A4"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530" w:type="dxa"/>
            <w:vMerge/>
          </w:tcPr>
          <w:p w14:paraId="50B32A8E"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710" w:type="dxa"/>
            <w:vMerge/>
          </w:tcPr>
          <w:p w14:paraId="04746959"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r>
      <w:tr w:rsidR="00972CCA" w:rsidRPr="00DF04ED" w14:paraId="610EE322" w14:textId="77777777" w:rsidTr="00EA74B1">
        <w:tc>
          <w:tcPr>
            <w:tcW w:w="1710" w:type="dxa"/>
          </w:tcPr>
          <w:p w14:paraId="19ABC3D2" w14:textId="77777777" w:rsidR="00972CCA" w:rsidRDefault="00972CCA" w:rsidP="00EA54BB">
            <w:pPr>
              <w:pStyle w:val="ListParagraph"/>
              <w:autoSpaceDE w:val="0"/>
              <w:autoSpaceDN w:val="0"/>
              <w:adjustRightInd w:val="0"/>
              <w:spacing w:before="120" w:after="120"/>
              <w:ind w:left="0"/>
              <w:contextualSpacing w:val="0"/>
              <w:jc w:val="center"/>
              <w:rPr>
                <w:rFonts w:ascii="Times New Roman" w:hAnsi="Times New Roman"/>
                <w:lang w:val="nl-NL"/>
              </w:rPr>
            </w:pPr>
            <w:r>
              <w:rPr>
                <w:rFonts w:ascii="Times New Roman" w:hAnsi="Times New Roman"/>
                <w:lang w:val="nl-NL"/>
              </w:rPr>
              <w:t>31</w:t>
            </w:r>
            <w:r w:rsidRPr="005D032C">
              <w:rPr>
                <w:rFonts w:ascii="Times New Roman" w:hAnsi="Times New Roman"/>
                <w:lang w:val="nl-NL"/>
              </w:rPr>
              <w:t>/03/2023</w:t>
            </w:r>
          </w:p>
        </w:tc>
        <w:tc>
          <w:tcPr>
            <w:tcW w:w="1841" w:type="dxa"/>
          </w:tcPr>
          <w:p w14:paraId="6D8414BF" w14:textId="77777777" w:rsidR="00972CCA" w:rsidRDefault="00972CCA" w:rsidP="00EA54BB">
            <w:pPr>
              <w:pStyle w:val="ListParagraph"/>
              <w:autoSpaceDE w:val="0"/>
              <w:autoSpaceDN w:val="0"/>
              <w:adjustRightInd w:val="0"/>
              <w:spacing w:before="120" w:after="120"/>
              <w:ind w:left="0"/>
              <w:contextualSpacing w:val="0"/>
              <w:jc w:val="center"/>
              <w:rPr>
                <w:rFonts w:ascii="Times New Roman" w:hAnsi="Times New Roman"/>
              </w:rPr>
            </w:pPr>
            <w:r>
              <w:rPr>
                <w:rFonts w:ascii="Times New Roman" w:hAnsi="Times New Roman"/>
              </w:rPr>
              <w:t>44,</w:t>
            </w:r>
            <w:r w:rsidRPr="007F25B2">
              <w:rPr>
                <w:rFonts w:ascii="Times New Roman" w:hAnsi="Times New Roman"/>
              </w:rPr>
              <w:t>23%</w:t>
            </w:r>
          </w:p>
        </w:tc>
        <w:tc>
          <w:tcPr>
            <w:tcW w:w="1309" w:type="dxa"/>
            <w:vMerge/>
          </w:tcPr>
          <w:p w14:paraId="7F1CD756"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260" w:type="dxa"/>
            <w:vMerge/>
          </w:tcPr>
          <w:p w14:paraId="107DEEB6"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530" w:type="dxa"/>
            <w:vMerge/>
          </w:tcPr>
          <w:p w14:paraId="4A3B8852"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c>
          <w:tcPr>
            <w:tcW w:w="1710" w:type="dxa"/>
            <w:vMerge/>
          </w:tcPr>
          <w:p w14:paraId="68E98136" w14:textId="77777777" w:rsidR="00972CCA" w:rsidRPr="00DF04ED" w:rsidRDefault="00972CCA" w:rsidP="00EA54BB">
            <w:pPr>
              <w:pStyle w:val="ListParagraph"/>
              <w:autoSpaceDE w:val="0"/>
              <w:autoSpaceDN w:val="0"/>
              <w:adjustRightInd w:val="0"/>
              <w:spacing w:before="120" w:after="120"/>
              <w:ind w:left="0"/>
              <w:contextualSpacing w:val="0"/>
              <w:jc w:val="center"/>
              <w:rPr>
                <w:rFonts w:ascii="Times New Roman" w:hAnsi="Times New Roman"/>
              </w:rPr>
            </w:pPr>
          </w:p>
        </w:tc>
      </w:tr>
    </w:tbl>
    <w:p w14:paraId="66FFF1DC" w14:textId="53E6BADD" w:rsidR="00044F41" w:rsidRPr="0003549D" w:rsidRDefault="00044F41" w:rsidP="00CC3E8E">
      <w:pPr>
        <w:pStyle w:val="NoSpacing"/>
        <w:numPr>
          <w:ilvl w:val="0"/>
          <w:numId w:val="1"/>
        </w:numPr>
        <w:spacing w:before="240" w:line="360" w:lineRule="auto"/>
        <w:jc w:val="both"/>
        <w:rPr>
          <w:rFonts w:ascii="Times New Roman" w:hAnsi="Times New Roman"/>
          <w:lang w:val="nl-NL"/>
        </w:rPr>
      </w:pPr>
      <w:r w:rsidRPr="0003549D">
        <w:rPr>
          <w:rFonts w:ascii="Times New Roman" w:hAnsi="Times New Roman"/>
          <w:lang w:val="nl-NL"/>
        </w:rPr>
        <w:t xml:space="preserve">Việc định giá, đánh giá tài sản của Quỹ </w:t>
      </w:r>
      <w:r w:rsidR="0047172E" w:rsidRPr="0003549D">
        <w:rPr>
          <w:rFonts w:ascii="Times New Roman" w:hAnsi="Times New Roman"/>
          <w:lang w:val="nl-NL"/>
        </w:rPr>
        <w:t>MAFEQI</w:t>
      </w:r>
      <w:r w:rsidRPr="0003549D">
        <w:rPr>
          <w:rFonts w:ascii="Times New Roman" w:hAnsi="Times New Roman"/>
          <w:lang w:val="nl-NL"/>
        </w:rPr>
        <w:t xml:space="preserve"> phù hợp với Điều lệ Quỹ, Bản cáo bạch của Quỹ và các văn bản pháp luật liên quan</w:t>
      </w:r>
      <w:r w:rsidR="0064561F" w:rsidRPr="0003549D">
        <w:rPr>
          <w:rFonts w:ascii="Times New Roman" w:hAnsi="Times New Roman"/>
          <w:lang w:val="nl-NL"/>
        </w:rPr>
        <w:t>;</w:t>
      </w:r>
    </w:p>
    <w:p w14:paraId="03EE7C83" w14:textId="2F9F7418" w:rsidR="00044F41" w:rsidRPr="0003549D" w:rsidRDefault="0078032D" w:rsidP="00FF436A">
      <w:pPr>
        <w:pStyle w:val="NoSpacing"/>
        <w:numPr>
          <w:ilvl w:val="0"/>
          <w:numId w:val="1"/>
        </w:numPr>
        <w:spacing w:before="120" w:line="360" w:lineRule="auto"/>
        <w:jc w:val="both"/>
        <w:rPr>
          <w:rFonts w:ascii="Times New Roman" w:hAnsi="Times New Roman"/>
          <w:lang w:val="nl-NL"/>
        </w:rPr>
      </w:pPr>
      <w:r w:rsidRPr="005F3D32">
        <w:rPr>
          <w:rFonts w:ascii="Times New Roman" w:hAnsi="Times New Roman"/>
          <w:lang w:val="nl-NL"/>
        </w:rPr>
        <w:t>CTQLQ đã có quy trình phát hành và mua lại chứng chỉ quỹ phù hợp với Điều lệ Quỹ, Bản cáo bạch của Quỹ và các văn bản pháp luật liên quan</w:t>
      </w:r>
      <w:r w:rsidR="00CC3E8E">
        <w:rPr>
          <w:rFonts w:ascii="Times New Roman" w:hAnsi="Times New Roman"/>
          <w:lang w:val="nl-NL"/>
        </w:rPr>
        <w:t>;</w:t>
      </w:r>
    </w:p>
    <w:p w14:paraId="5D02E453" w14:textId="31B299B9" w:rsidR="002750E7" w:rsidRPr="0003549D" w:rsidRDefault="00E55F2C" w:rsidP="00953841">
      <w:pPr>
        <w:pStyle w:val="NoSpacing"/>
        <w:numPr>
          <w:ilvl w:val="0"/>
          <w:numId w:val="1"/>
        </w:numPr>
        <w:spacing w:before="120" w:line="360" w:lineRule="auto"/>
        <w:jc w:val="both"/>
        <w:rPr>
          <w:rFonts w:ascii="Times New Roman" w:hAnsi="Times New Roman"/>
          <w:lang w:val="nl-NL"/>
        </w:rPr>
      </w:pPr>
      <w:r w:rsidRPr="0003549D">
        <w:rPr>
          <w:rFonts w:ascii="Times New Roman" w:hAnsi="Times New Roman"/>
          <w:lang w:val="nl-NL"/>
        </w:rPr>
        <w:lastRenderedPageBreak/>
        <w:t>Các n</w:t>
      </w:r>
      <w:r w:rsidRPr="0003549D">
        <w:rPr>
          <w:rFonts w:ascii="Times New Roman" w:hAnsi="Times New Roman" w:cs="Cambria"/>
          <w:lang w:val="nl-NL"/>
        </w:rPr>
        <w:t>ộ</w:t>
      </w:r>
      <w:r w:rsidRPr="0003549D">
        <w:rPr>
          <w:rFonts w:ascii="Times New Roman" w:hAnsi="Times New Roman"/>
          <w:lang w:val="nl-NL"/>
        </w:rPr>
        <w:t>i dung li</w:t>
      </w:r>
      <w:r w:rsidRPr="0003549D">
        <w:rPr>
          <w:rFonts w:ascii="Times New Roman" w:hAnsi="Times New Roman" w:cs="VNI-Times"/>
          <w:lang w:val="nl-NL"/>
        </w:rPr>
        <w:t>ê</w:t>
      </w:r>
      <w:r w:rsidRPr="0003549D">
        <w:rPr>
          <w:rFonts w:ascii="Times New Roman" w:hAnsi="Times New Roman"/>
          <w:lang w:val="nl-NL"/>
        </w:rPr>
        <w:t xml:space="preserve">n quan </w:t>
      </w:r>
      <w:r w:rsidRPr="0003549D">
        <w:rPr>
          <w:rFonts w:ascii="Times New Roman" w:hAnsi="Times New Roman" w:cs="VNI-Times"/>
          <w:lang w:val="nl-NL"/>
        </w:rPr>
        <w:t>đ</w:t>
      </w:r>
      <w:r w:rsidRPr="0003549D">
        <w:rPr>
          <w:rFonts w:ascii="Times New Roman" w:hAnsi="Times New Roman" w:cs="Cambria"/>
          <w:lang w:val="nl-NL"/>
        </w:rPr>
        <w:t>ế</w:t>
      </w:r>
      <w:r w:rsidRPr="0003549D">
        <w:rPr>
          <w:rFonts w:ascii="Times New Roman" w:hAnsi="Times New Roman"/>
          <w:lang w:val="nl-NL"/>
        </w:rPr>
        <w:t>n ph</w:t>
      </w:r>
      <w:r w:rsidRPr="0003549D">
        <w:rPr>
          <w:rFonts w:ascii="Times New Roman" w:hAnsi="Times New Roman" w:cs="VNI-Times"/>
          <w:lang w:val="nl-NL"/>
        </w:rPr>
        <w:t>â</w:t>
      </w:r>
      <w:r w:rsidRPr="0003549D">
        <w:rPr>
          <w:rFonts w:ascii="Times New Roman" w:hAnsi="Times New Roman"/>
          <w:lang w:val="nl-NL"/>
        </w:rPr>
        <w:t>n ph</w:t>
      </w:r>
      <w:r w:rsidRPr="0003549D">
        <w:rPr>
          <w:rFonts w:ascii="Times New Roman" w:hAnsi="Times New Roman" w:cs="Cambria"/>
          <w:lang w:val="nl-NL"/>
        </w:rPr>
        <w:t>ố</w:t>
      </w:r>
      <w:r w:rsidRPr="0003549D">
        <w:rPr>
          <w:rFonts w:ascii="Times New Roman" w:hAnsi="Times New Roman"/>
          <w:lang w:val="nl-NL"/>
        </w:rPr>
        <w:t>i l</w:t>
      </w:r>
      <w:r w:rsidRPr="0003549D">
        <w:rPr>
          <w:rFonts w:ascii="Times New Roman" w:hAnsi="Times New Roman" w:cs="Cambria"/>
          <w:lang w:val="nl-NL"/>
        </w:rPr>
        <w:t>ợ</w:t>
      </w:r>
      <w:r w:rsidRPr="0003549D">
        <w:rPr>
          <w:rFonts w:ascii="Times New Roman" w:hAnsi="Times New Roman"/>
          <w:lang w:val="nl-NL"/>
        </w:rPr>
        <w:t>i nhu</w:t>
      </w:r>
      <w:r w:rsidRPr="0003549D">
        <w:rPr>
          <w:rFonts w:ascii="Times New Roman" w:hAnsi="Times New Roman" w:cs="Cambria"/>
          <w:lang w:val="nl-NL"/>
        </w:rPr>
        <w:t>ậ</w:t>
      </w:r>
      <w:r w:rsidRPr="0003549D">
        <w:rPr>
          <w:rFonts w:ascii="Times New Roman" w:hAnsi="Times New Roman"/>
          <w:lang w:val="nl-NL"/>
        </w:rPr>
        <w:t>n c</w:t>
      </w:r>
      <w:r w:rsidRPr="0003549D">
        <w:rPr>
          <w:rFonts w:ascii="Times New Roman" w:hAnsi="Times New Roman" w:cs="Cambria"/>
          <w:lang w:val="nl-NL"/>
        </w:rPr>
        <w:t>ủ</w:t>
      </w:r>
      <w:r w:rsidRPr="0003549D">
        <w:rPr>
          <w:rFonts w:ascii="Times New Roman" w:hAnsi="Times New Roman"/>
          <w:lang w:val="nl-NL"/>
        </w:rPr>
        <w:t>a Qu</w:t>
      </w:r>
      <w:r w:rsidRPr="0003549D">
        <w:rPr>
          <w:rFonts w:ascii="Times New Roman" w:hAnsi="Times New Roman" w:cs="Cambria"/>
          <w:lang w:val="nl-NL"/>
        </w:rPr>
        <w:t>ỹ</w:t>
      </w:r>
      <w:r w:rsidRPr="0003549D">
        <w:rPr>
          <w:rFonts w:ascii="Times New Roman" w:hAnsi="Times New Roman"/>
          <w:lang w:val="nl-NL"/>
        </w:rPr>
        <w:t xml:space="preserve"> MAFEQI ph</w:t>
      </w:r>
      <w:r w:rsidRPr="0003549D">
        <w:rPr>
          <w:rFonts w:ascii="Times New Roman" w:hAnsi="Times New Roman" w:cs="VNI-Times"/>
          <w:lang w:val="nl-NL"/>
        </w:rPr>
        <w:t>á</w:t>
      </w:r>
      <w:r w:rsidRPr="0003549D">
        <w:rPr>
          <w:rFonts w:ascii="Times New Roman" w:hAnsi="Times New Roman"/>
          <w:lang w:val="nl-NL"/>
        </w:rPr>
        <w:t>t sinh trong kỳ báo cáo</w:t>
      </w:r>
      <w:r w:rsidR="00953841">
        <w:rPr>
          <w:rFonts w:ascii="Times New Roman" w:hAnsi="Times New Roman"/>
        </w:rPr>
        <w:t>: k</w:t>
      </w:r>
      <w:r w:rsidRPr="0003549D">
        <w:rPr>
          <w:rFonts w:ascii="Times New Roman" w:hAnsi="Times New Roman"/>
        </w:rPr>
        <w:t>hông có</w:t>
      </w:r>
      <w:r w:rsidR="00953841">
        <w:rPr>
          <w:rFonts w:ascii="Times New Roman" w:hAnsi="Times New Roman"/>
        </w:rPr>
        <w:t>;</w:t>
      </w:r>
      <w:r w:rsidR="002750E7" w:rsidRPr="0003549D">
        <w:rPr>
          <w:rFonts w:ascii="Times New Roman" w:hAnsi="Times New Roman"/>
          <w:lang w:val="nl-NL"/>
        </w:rPr>
        <w:t xml:space="preserve"> </w:t>
      </w:r>
      <w:r w:rsidR="00A342AC">
        <w:rPr>
          <w:rFonts w:ascii="Times New Roman" w:hAnsi="Times New Roman"/>
          <w:lang w:val="nl-NL"/>
        </w:rPr>
        <w:t>và</w:t>
      </w:r>
    </w:p>
    <w:p w14:paraId="6DA22192" w14:textId="43B796C9" w:rsidR="00044F41" w:rsidRPr="0003549D" w:rsidRDefault="00FC289F" w:rsidP="00953841">
      <w:pPr>
        <w:pStyle w:val="NoSpacing"/>
        <w:numPr>
          <w:ilvl w:val="0"/>
          <w:numId w:val="1"/>
        </w:numPr>
        <w:spacing w:before="120" w:line="360" w:lineRule="auto"/>
        <w:jc w:val="both"/>
        <w:rPr>
          <w:rFonts w:ascii="Times New Roman" w:hAnsi="Times New Roman"/>
          <w:lang w:val="nl-NL"/>
        </w:rPr>
      </w:pPr>
      <w:r w:rsidRPr="005F3D32">
        <w:rPr>
          <w:rFonts w:ascii="Times New Roman" w:hAnsi="Times New Roman"/>
          <w:lang w:val="nl-NL"/>
        </w:rPr>
        <w:t>CTQLQ</w:t>
      </w:r>
      <w:r w:rsidRPr="0003549D">
        <w:rPr>
          <w:rFonts w:ascii="Times New Roman" w:hAnsi="Times New Roman"/>
          <w:lang w:val="nl-NL"/>
        </w:rPr>
        <w:t xml:space="preserve"> </w:t>
      </w:r>
      <w:r w:rsidR="00044F41" w:rsidRPr="0003549D">
        <w:rPr>
          <w:rFonts w:ascii="Times New Roman" w:hAnsi="Times New Roman"/>
          <w:lang w:val="nl-NL"/>
        </w:rPr>
        <w:t>đã tuân thủ các quy định về hạn chế vay, hạn chế giao dịch được quy định tại các văn bản pháp luật chứng khoán hiện hành về</w:t>
      </w:r>
      <w:r w:rsidR="009B4997">
        <w:rPr>
          <w:rFonts w:ascii="Times New Roman" w:hAnsi="Times New Roman"/>
          <w:lang w:val="nl-NL"/>
        </w:rPr>
        <w:t xml:space="preserve"> Q</w:t>
      </w:r>
      <w:r w:rsidR="00044F41" w:rsidRPr="0003549D">
        <w:rPr>
          <w:rFonts w:ascii="Times New Roman" w:hAnsi="Times New Roman"/>
          <w:lang w:val="nl-NL"/>
        </w:rPr>
        <w:t>uỹ mở, Điều lệ Quỹ và văn bản pháp luật liên quan.</w:t>
      </w:r>
    </w:p>
    <w:p w14:paraId="7FEECE0E" w14:textId="77777777" w:rsidR="00044F41" w:rsidRPr="0003549D" w:rsidRDefault="00044F41" w:rsidP="00953841">
      <w:pPr>
        <w:pStyle w:val="NoSpacing"/>
        <w:spacing w:line="360" w:lineRule="auto"/>
        <w:jc w:val="both"/>
        <w:rPr>
          <w:rFonts w:ascii="Times New Roman" w:hAnsi="Times New Roman"/>
          <w:lang w:val="nl-NL"/>
        </w:rPr>
      </w:pPr>
    </w:p>
    <w:p w14:paraId="391C164F" w14:textId="15EAEA0B" w:rsidR="0089345F" w:rsidRPr="004E5371" w:rsidRDefault="0089345F" w:rsidP="009B4997">
      <w:pPr>
        <w:pStyle w:val="BodyText"/>
        <w:tabs>
          <w:tab w:val="left" w:pos="1164"/>
        </w:tabs>
        <w:spacing w:line="360" w:lineRule="auto"/>
        <w:jc w:val="left"/>
        <w:rPr>
          <w:rFonts w:ascii="Times New Roman" w:hAnsi="Times New Roman"/>
          <w:sz w:val="22"/>
          <w:szCs w:val="22"/>
          <w:lang w:val="en-US"/>
        </w:rPr>
      </w:pPr>
      <w:r w:rsidRPr="004E5371">
        <w:rPr>
          <w:rFonts w:ascii="Times New Roman" w:hAnsi="Times New Roman"/>
          <w:color w:val="000000"/>
          <w:sz w:val="22"/>
          <w:szCs w:val="22"/>
          <w:lang w:val="vi-VN"/>
        </w:rPr>
        <w:t>Thành phố Hồ Chí Minh</w:t>
      </w:r>
      <w:r w:rsidRPr="00405ADF">
        <w:rPr>
          <w:rFonts w:ascii="Times New Roman" w:hAnsi="Times New Roman"/>
          <w:color w:val="000000"/>
          <w:sz w:val="22"/>
          <w:szCs w:val="22"/>
          <w:lang w:val="vi-VN"/>
        </w:rPr>
        <w:t xml:space="preserve">, </w:t>
      </w:r>
      <w:r w:rsidRPr="00405ADF">
        <w:rPr>
          <w:rFonts w:ascii="Times New Roman" w:hAnsi="Times New Roman"/>
          <w:sz w:val="22"/>
          <w:szCs w:val="22"/>
          <w:lang w:val="en-US"/>
        </w:rPr>
        <w:t xml:space="preserve">ngày </w:t>
      </w:r>
      <w:r w:rsidR="002E0767">
        <w:rPr>
          <w:rFonts w:ascii="Times New Roman" w:hAnsi="Times New Roman"/>
          <w:sz w:val="22"/>
          <w:szCs w:val="22"/>
          <w:lang w:val="en-US"/>
        </w:rPr>
        <w:t>21</w:t>
      </w:r>
      <w:r w:rsidRPr="00405ADF">
        <w:rPr>
          <w:rFonts w:ascii="Times New Roman" w:hAnsi="Times New Roman"/>
          <w:sz w:val="22"/>
          <w:szCs w:val="22"/>
          <w:lang w:val="en-US"/>
        </w:rPr>
        <w:t xml:space="preserve"> tháng </w:t>
      </w:r>
      <w:r w:rsidR="00132751">
        <w:rPr>
          <w:rFonts w:ascii="Times New Roman" w:hAnsi="Times New Roman"/>
          <w:sz w:val="22"/>
          <w:szCs w:val="22"/>
          <w:lang w:val="en-US"/>
        </w:rPr>
        <w:t>07</w:t>
      </w:r>
      <w:r w:rsidR="00405ADF" w:rsidRPr="00405ADF">
        <w:rPr>
          <w:rFonts w:ascii="Times New Roman" w:hAnsi="Times New Roman"/>
          <w:sz w:val="22"/>
          <w:szCs w:val="22"/>
          <w:lang w:val="en-US"/>
        </w:rPr>
        <w:t xml:space="preserve"> </w:t>
      </w:r>
      <w:r w:rsidR="009B4997" w:rsidRPr="00405ADF">
        <w:rPr>
          <w:rFonts w:ascii="Times New Roman" w:hAnsi="Times New Roman"/>
          <w:sz w:val="22"/>
          <w:szCs w:val="22"/>
          <w:lang w:val="en-US"/>
        </w:rPr>
        <w:t>năm 202</w:t>
      </w:r>
      <w:r w:rsidR="00972CCA">
        <w:rPr>
          <w:rFonts w:ascii="Times New Roman" w:hAnsi="Times New Roman"/>
          <w:sz w:val="22"/>
          <w:szCs w:val="22"/>
          <w:lang w:val="en-US"/>
        </w:rPr>
        <w:t>3</w:t>
      </w:r>
    </w:p>
    <w:p w14:paraId="1D50591E" w14:textId="3D226390" w:rsidR="00044F41" w:rsidRPr="004E5371" w:rsidRDefault="00044F41" w:rsidP="00CC3E8E">
      <w:pPr>
        <w:spacing w:after="960" w:line="360" w:lineRule="auto"/>
        <w:rPr>
          <w:rFonts w:ascii="Times New Roman" w:hAnsi="Times New Roman"/>
          <w:color w:val="000000"/>
          <w:sz w:val="22"/>
          <w:szCs w:val="22"/>
        </w:rPr>
      </w:pPr>
      <w:r w:rsidRPr="004E5371">
        <w:rPr>
          <w:rFonts w:ascii="Times New Roman" w:hAnsi="Times New Roman"/>
          <w:color w:val="000000"/>
          <w:sz w:val="22"/>
          <w:szCs w:val="22"/>
        </w:rPr>
        <w:t>Đại diện Ngân hàng Giám s</w:t>
      </w:r>
      <w:r w:rsidR="002E0767">
        <w:rPr>
          <w:rFonts w:ascii="Times New Roman" w:hAnsi="Times New Roman"/>
          <w:color w:val="000000"/>
          <w:sz w:val="22"/>
          <w:szCs w:val="22"/>
        </w:rPr>
        <w:t>át</w:t>
      </w:r>
    </w:p>
    <w:p w14:paraId="2E77A0C7" w14:textId="77777777" w:rsidR="00044F41" w:rsidRPr="004E5371" w:rsidRDefault="00044F41" w:rsidP="00953841">
      <w:pPr>
        <w:spacing w:line="360" w:lineRule="auto"/>
        <w:rPr>
          <w:rFonts w:ascii="Times New Roman" w:hAnsi="Times New Roman"/>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6"/>
        <w:gridCol w:w="1499"/>
        <w:gridCol w:w="3510"/>
      </w:tblGrid>
      <w:tr w:rsidR="00CC3E8E" w14:paraId="05097692" w14:textId="77777777" w:rsidTr="00CC3E8E">
        <w:tc>
          <w:tcPr>
            <w:tcW w:w="3356" w:type="dxa"/>
            <w:tcBorders>
              <w:bottom w:val="single" w:sz="4" w:space="0" w:color="auto"/>
            </w:tcBorders>
          </w:tcPr>
          <w:p w14:paraId="55F7A051" w14:textId="77777777" w:rsidR="00CC3E8E" w:rsidRDefault="00CC3E8E" w:rsidP="00953841">
            <w:pPr>
              <w:spacing w:line="360" w:lineRule="auto"/>
              <w:rPr>
                <w:rFonts w:ascii="Times New Roman" w:hAnsi="Times New Roman"/>
                <w:sz w:val="22"/>
                <w:szCs w:val="22"/>
              </w:rPr>
            </w:pPr>
          </w:p>
        </w:tc>
        <w:tc>
          <w:tcPr>
            <w:tcW w:w="1499" w:type="dxa"/>
          </w:tcPr>
          <w:p w14:paraId="17CE2A15" w14:textId="77777777" w:rsidR="00CC3E8E" w:rsidRDefault="00CC3E8E" w:rsidP="00953841">
            <w:pPr>
              <w:spacing w:line="360" w:lineRule="auto"/>
              <w:rPr>
                <w:rFonts w:ascii="Times New Roman" w:hAnsi="Times New Roman"/>
                <w:sz w:val="22"/>
                <w:szCs w:val="22"/>
              </w:rPr>
            </w:pPr>
          </w:p>
        </w:tc>
        <w:tc>
          <w:tcPr>
            <w:tcW w:w="3510" w:type="dxa"/>
            <w:tcBorders>
              <w:bottom w:val="single" w:sz="4" w:space="0" w:color="auto"/>
            </w:tcBorders>
          </w:tcPr>
          <w:p w14:paraId="5B311542" w14:textId="77777777" w:rsidR="00CC3E8E" w:rsidRDefault="00CC3E8E" w:rsidP="00953841">
            <w:pPr>
              <w:spacing w:line="360" w:lineRule="auto"/>
              <w:rPr>
                <w:rFonts w:ascii="Times New Roman" w:hAnsi="Times New Roman"/>
                <w:sz w:val="22"/>
                <w:szCs w:val="22"/>
              </w:rPr>
            </w:pPr>
          </w:p>
        </w:tc>
      </w:tr>
      <w:tr w:rsidR="00CC3E8E" w14:paraId="11EB7E4D" w14:textId="77777777" w:rsidTr="00CC3E8E">
        <w:tc>
          <w:tcPr>
            <w:tcW w:w="3356" w:type="dxa"/>
            <w:tcBorders>
              <w:top w:val="single" w:sz="4" w:space="0" w:color="auto"/>
            </w:tcBorders>
          </w:tcPr>
          <w:p w14:paraId="647787BF" w14:textId="77777777" w:rsidR="00CC3E8E" w:rsidRDefault="00CC3E8E" w:rsidP="00CC3E8E">
            <w:pPr>
              <w:spacing w:line="360" w:lineRule="auto"/>
              <w:ind w:left="-104"/>
              <w:rPr>
                <w:rFonts w:ascii="Times New Roman" w:hAnsi="Times New Roman"/>
                <w:sz w:val="22"/>
                <w:szCs w:val="22"/>
              </w:rPr>
            </w:pPr>
            <w:r>
              <w:rPr>
                <w:rFonts w:ascii="Times New Roman" w:hAnsi="Times New Roman"/>
                <w:sz w:val="22"/>
                <w:szCs w:val="22"/>
              </w:rPr>
              <w:t>Bà Võ Hồng Nhung</w:t>
            </w:r>
          </w:p>
          <w:p w14:paraId="5716809A" w14:textId="6AAF0B1C" w:rsidR="00CC3E8E" w:rsidRDefault="00CC3E8E" w:rsidP="00CC3E8E">
            <w:pPr>
              <w:spacing w:line="360" w:lineRule="auto"/>
              <w:ind w:left="-104"/>
              <w:rPr>
                <w:rFonts w:ascii="Times New Roman" w:hAnsi="Times New Roman"/>
                <w:sz w:val="22"/>
                <w:szCs w:val="22"/>
              </w:rPr>
            </w:pPr>
            <w:r w:rsidRPr="00100EF6">
              <w:rPr>
                <w:rFonts w:ascii="Times New Roman" w:hAnsi="Times New Roman"/>
                <w:sz w:val="22"/>
                <w:szCs w:val="22"/>
              </w:rPr>
              <w:t xml:space="preserve">Bộ phận </w:t>
            </w:r>
            <w:r>
              <w:rPr>
                <w:rFonts w:ascii="Times New Roman" w:hAnsi="Times New Roman"/>
                <w:sz w:val="22"/>
                <w:szCs w:val="22"/>
              </w:rPr>
              <w:t>Nghiệp</w:t>
            </w:r>
            <w:r w:rsidRPr="00100EF6">
              <w:rPr>
                <w:rFonts w:ascii="Times New Roman" w:hAnsi="Times New Roman"/>
                <w:sz w:val="22"/>
                <w:szCs w:val="22"/>
              </w:rPr>
              <w:t xml:space="preserve"> vụ Chứng </w:t>
            </w:r>
            <w:r>
              <w:rPr>
                <w:rFonts w:ascii="Times New Roman" w:hAnsi="Times New Roman"/>
                <w:sz w:val="22"/>
                <w:szCs w:val="22"/>
              </w:rPr>
              <w:t>k</w:t>
            </w:r>
            <w:r w:rsidRPr="00100EF6">
              <w:rPr>
                <w:rFonts w:ascii="Times New Roman" w:hAnsi="Times New Roman"/>
                <w:sz w:val="22"/>
                <w:szCs w:val="22"/>
              </w:rPr>
              <w:t>hoán</w:t>
            </w:r>
          </w:p>
        </w:tc>
        <w:tc>
          <w:tcPr>
            <w:tcW w:w="1499" w:type="dxa"/>
          </w:tcPr>
          <w:p w14:paraId="15506B51" w14:textId="77777777" w:rsidR="00CC3E8E" w:rsidRDefault="00CC3E8E" w:rsidP="00953841">
            <w:pPr>
              <w:spacing w:line="360" w:lineRule="auto"/>
              <w:rPr>
                <w:rFonts w:ascii="Times New Roman" w:hAnsi="Times New Roman"/>
                <w:sz w:val="22"/>
                <w:szCs w:val="22"/>
              </w:rPr>
            </w:pPr>
          </w:p>
        </w:tc>
        <w:tc>
          <w:tcPr>
            <w:tcW w:w="3510" w:type="dxa"/>
            <w:tcBorders>
              <w:top w:val="single" w:sz="4" w:space="0" w:color="auto"/>
            </w:tcBorders>
          </w:tcPr>
          <w:p w14:paraId="5BE80FA6" w14:textId="77777777" w:rsidR="00CC3E8E" w:rsidRDefault="00CC3E8E" w:rsidP="00CC3E8E">
            <w:pPr>
              <w:spacing w:line="360" w:lineRule="auto"/>
              <w:ind w:left="-105"/>
              <w:rPr>
                <w:rFonts w:ascii="Times New Roman" w:hAnsi="Times New Roman"/>
                <w:sz w:val="22"/>
                <w:szCs w:val="22"/>
              </w:rPr>
            </w:pPr>
            <w:r>
              <w:rPr>
                <w:rFonts w:ascii="Times New Roman" w:hAnsi="Times New Roman"/>
                <w:sz w:val="22"/>
                <w:szCs w:val="22"/>
              </w:rPr>
              <w:t>Bà Trần Thị Phương Nhi</w:t>
            </w:r>
          </w:p>
          <w:p w14:paraId="4931ADF5" w14:textId="70AD3289" w:rsidR="00CC3E8E" w:rsidRDefault="00CC3E8E" w:rsidP="00CC3E8E">
            <w:pPr>
              <w:spacing w:line="360" w:lineRule="auto"/>
              <w:ind w:left="-105"/>
              <w:rPr>
                <w:rFonts w:ascii="Times New Roman" w:hAnsi="Times New Roman"/>
                <w:sz w:val="22"/>
                <w:szCs w:val="22"/>
              </w:rPr>
            </w:pPr>
            <w:r w:rsidRPr="0054458B">
              <w:rPr>
                <w:rFonts w:ascii="Times New Roman" w:hAnsi="Times New Roman"/>
                <w:sz w:val="22"/>
                <w:szCs w:val="22"/>
              </w:rPr>
              <w:t>Bộ phận Nghiệp vụ Chứng khoán</w:t>
            </w:r>
          </w:p>
        </w:tc>
      </w:tr>
    </w:tbl>
    <w:p w14:paraId="1729D35C" w14:textId="6D506088" w:rsidR="00627A08" w:rsidRPr="004E5371" w:rsidRDefault="00627A08" w:rsidP="00CC3E8E">
      <w:pPr>
        <w:spacing w:line="360" w:lineRule="auto"/>
        <w:rPr>
          <w:rFonts w:ascii="Times New Roman" w:hAnsi="Times New Roman"/>
          <w:sz w:val="22"/>
          <w:szCs w:val="22"/>
        </w:rPr>
      </w:pPr>
    </w:p>
    <w:sectPr w:rsidR="00627A08" w:rsidRPr="004E5371" w:rsidSect="002E0767">
      <w:footerReference w:type="even" r:id="rId8"/>
      <w:footerReference w:type="default" r:id="rId9"/>
      <w:footerReference w:type="first" r:id="rId10"/>
      <w:pgSz w:w="12240" w:h="15840" w:code="1"/>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5DCBB0" w14:textId="77777777" w:rsidR="00E74BDD" w:rsidRDefault="00E74BDD" w:rsidP="00044F41">
      <w:r>
        <w:separator/>
      </w:r>
    </w:p>
  </w:endnote>
  <w:endnote w:type="continuationSeparator" w:id="0">
    <w:p w14:paraId="3C96CBAC" w14:textId="77777777" w:rsidR="00E74BDD" w:rsidRDefault="00E74BDD" w:rsidP="00044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altName w:val="Times New Roman"/>
    <w:charset w:val="00"/>
    <w:family w:val="auto"/>
    <w:pitch w:val="variable"/>
    <w:sig w:usb0="00000001"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CCBF8D" w14:textId="77777777" w:rsidR="00044F41" w:rsidRDefault="00044F41">
    <w:pPr>
      <w:pStyle w:val="Footer"/>
    </w:pPr>
    <w:r>
      <w:t>RESTRICTED</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8F4C4" w14:textId="676FA052" w:rsidR="00044F41" w:rsidRDefault="0024247D">
    <w:pPr>
      <w:pStyle w:val="Footer"/>
    </w:pPr>
    <w:r>
      <w:rPr>
        <w:noProof/>
        <w:lang w:val="en-US"/>
      </w:rPr>
      <mc:AlternateContent>
        <mc:Choice Requires="wps">
          <w:drawing>
            <wp:anchor distT="0" distB="0" distL="114300" distR="114300" simplePos="0" relativeHeight="251659264" behindDoc="0" locked="0" layoutInCell="0" allowOverlap="1" wp14:anchorId="406656AE" wp14:editId="63AAAABF">
              <wp:simplePos x="0" y="0"/>
              <wp:positionH relativeFrom="page">
                <wp:posOffset>0</wp:posOffset>
              </wp:positionH>
              <wp:positionV relativeFrom="page">
                <wp:posOffset>9594850</wp:posOffset>
              </wp:positionV>
              <wp:extent cx="7772400" cy="273050"/>
              <wp:effectExtent l="0" t="0" r="0" b="12700"/>
              <wp:wrapNone/>
              <wp:docPr id="1" name="MSIPCMf55541e59a6edd5f7f58e342" descr="{&quot;HashCode&quot;:-204710794,&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A121DA7" w14:textId="77D9C600" w:rsidR="0024247D" w:rsidRPr="00C15ADD" w:rsidRDefault="00C15ADD" w:rsidP="00C15ADD">
                          <w:pPr>
                            <w:jc w:val="center"/>
                            <w:rPr>
                              <w:rFonts w:ascii="Calibri" w:hAnsi="Calibri" w:cs="Calibri"/>
                              <w:color w:val="000000"/>
                            </w:rPr>
                          </w:pPr>
                          <w:r w:rsidRPr="00C15ADD">
                            <w:rPr>
                              <w:rFonts w:ascii="Calibri" w:hAnsi="Calibri" w:cs="Calibri"/>
                              <w:color w:val="000000"/>
                            </w:rPr>
                            <w:t>RESTRICTED</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406656AE" id="_x0000_t202" coordsize="21600,21600" o:spt="202" path="m,l,21600r21600,l21600,xe">
              <v:stroke joinstyle="miter"/>
              <v:path gradientshapeok="t" o:connecttype="rect"/>
            </v:shapetype>
            <v:shape id="MSIPCMf55541e59a6edd5f7f58e342" o:spid="_x0000_s1026" type="#_x0000_t202" alt="{&quot;HashCode&quot;:-204710794,&quot;Height&quot;:792.0,&quot;Width&quot;:612.0,&quot;Placement&quot;:&quot;Footer&quot;,&quot;Index&quot;:&quot;Primary&quot;,&quot;Section&quot;:1,&quot;Top&quot;:0.0,&quot;Left&quot;:0.0}" style="position:absolute;left:0;text-align:left;margin-left:0;margin-top:755.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" o:allowincell="f" filled="f" stroked="f" strokeweight=".5pt">
              <v:textbox inset=",0,20pt,0">
                <w:txbxContent>
                  <w:p w14:paraId="6A121DA7" w14:textId="77D9C600" w:rsidR="0024247D" w:rsidRPr="00C15ADD" w:rsidRDefault="00C15ADD" w:rsidP="00C15ADD">
                    <w:pPr>
                      <w:jc w:val="center"/>
                      <w:rPr>
                        <w:rFonts w:ascii="Calibri" w:hAnsi="Calibri" w:cs="Calibri"/>
                        <w:color w:val="000000"/>
                      </w:rPr>
                    </w:pPr>
                    <w:r w:rsidRPr="00C15ADD">
                      <w:rPr>
                        <w:rFonts w:ascii="Calibri" w:hAnsi="Calibri" w:cs="Calibri"/>
                        <w:color w:val="000000"/>
                      </w:rPr>
                      <w:t>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8BEA8" w14:textId="77777777" w:rsidR="00044F41" w:rsidRDefault="00044F41">
    <w:pPr>
      <w:pStyle w:val="Footer"/>
    </w:pPr>
    <w:r>
      <w:t>RESTRICTED</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EF1892" w14:textId="77777777" w:rsidR="00E74BDD" w:rsidRDefault="00E74BDD" w:rsidP="00044F41">
      <w:r>
        <w:separator/>
      </w:r>
    </w:p>
  </w:footnote>
  <w:footnote w:type="continuationSeparator" w:id="0">
    <w:p w14:paraId="079DC1A4" w14:textId="77777777" w:rsidR="00E74BDD" w:rsidRDefault="00E74BDD" w:rsidP="00044F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51E09"/>
    <w:multiLevelType w:val="hybridMultilevel"/>
    <w:tmpl w:val="4322C57E"/>
    <w:lvl w:ilvl="0" w:tplc="1EA0523A">
      <w:start w:val="1"/>
      <w:numFmt w:val="low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326395B"/>
    <w:multiLevelType w:val="hybridMultilevel"/>
    <w:tmpl w:val="0D96B4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0C72A7"/>
    <w:multiLevelType w:val="hybridMultilevel"/>
    <w:tmpl w:val="92F420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4F41"/>
    <w:rsid w:val="00017E64"/>
    <w:rsid w:val="0003549D"/>
    <w:rsid w:val="00044F41"/>
    <w:rsid w:val="000853FB"/>
    <w:rsid w:val="000C1750"/>
    <w:rsid w:val="000C62F8"/>
    <w:rsid w:val="000C6EA0"/>
    <w:rsid w:val="00100EF6"/>
    <w:rsid w:val="00106037"/>
    <w:rsid w:val="001122B1"/>
    <w:rsid w:val="001266DC"/>
    <w:rsid w:val="00132751"/>
    <w:rsid w:val="0013276A"/>
    <w:rsid w:val="00156F8E"/>
    <w:rsid w:val="001727D7"/>
    <w:rsid w:val="00232561"/>
    <w:rsid w:val="0024247D"/>
    <w:rsid w:val="002750E7"/>
    <w:rsid w:val="002E0767"/>
    <w:rsid w:val="002E5B06"/>
    <w:rsid w:val="00357CB6"/>
    <w:rsid w:val="00362763"/>
    <w:rsid w:val="00395148"/>
    <w:rsid w:val="003B2BC5"/>
    <w:rsid w:val="003D0D6C"/>
    <w:rsid w:val="00405ADF"/>
    <w:rsid w:val="004337E0"/>
    <w:rsid w:val="0047172E"/>
    <w:rsid w:val="004A5A09"/>
    <w:rsid w:val="004B54BE"/>
    <w:rsid w:val="004E271B"/>
    <w:rsid w:val="004E5371"/>
    <w:rsid w:val="004E730F"/>
    <w:rsid w:val="005320C2"/>
    <w:rsid w:val="00532953"/>
    <w:rsid w:val="005D2062"/>
    <w:rsid w:val="005F06DF"/>
    <w:rsid w:val="00627A08"/>
    <w:rsid w:val="006316F7"/>
    <w:rsid w:val="0064561F"/>
    <w:rsid w:val="00694E69"/>
    <w:rsid w:val="006C0946"/>
    <w:rsid w:val="006C48C2"/>
    <w:rsid w:val="00702BA2"/>
    <w:rsid w:val="0071799D"/>
    <w:rsid w:val="00754D56"/>
    <w:rsid w:val="00776166"/>
    <w:rsid w:val="0078032D"/>
    <w:rsid w:val="00783364"/>
    <w:rsid w:val="00794936"/>
    <w:rsid w:val="00802672"/>
    <w:rsid w:val="00821C11"/>
    <w:rsid w:val="0089345F"/>
    <w:rsid w:val="00893EE4"/>
    <w:rsid w:val="008B1700"/>
    <w:rsid w:val="009464EB"/>
    <w:rsid w:val="00953841"/>
    <w:rsid w:val="00972CCA"/>
    <w:rsid w:val="00982AAB"/>
    <w:rsid w:val="009B4997"/>
    <w:rsid w:val="009D2A2B"/>
    <w:rsid w:val="00A11FA8"/>
    <w:rsid w:val="00A13402"/>
    <w:rsid w:val="00A342AC"/>
    <w:rsid w:val="00AA76A5"/>
    <w:rsid w:val="00AD1580"/>
    <w:rsid w:val="00AD629A"/>
    <w:rsid w:val="00B11CF7"/>
    <w:rsid w:val="00B258F4"/>
    <w:rsid w:val="00B520F5"/>
    <w:rsid w:val="00B86EB0"/>
    <w:rsid w:val="00B93510"/>
    <w:rsid w:val="00BA538D"/>
    <w:rsid w:val="00BC17A5"/>
    <w:rsid w:val="00C15ADD"/>
    <w:rsid w:val="00C56123"/>
    <w:rsid w:val="00C93942"/>
    <w:rsid w:val="00CC3E8E"/>
    <w:rsid w:val="00D11A80"/>
    <w:rsid w:val="00D17E4B"/>
    <w:rsid w:val="00D56006"/>
    <w:rsid w:val="00E1301E"/>
    <w:rsid w:val="00E27C26"/>
    <w:rsid w:val="00E5522A"/>
    <w:rsid w:val="00E55F2C"/>
    <w:rsid w:val="00E64FA9"/>
    <w:rsid w:val="00E74BDD"/>
    <w:rsid w:val="00E84F95"/>
    <w:rsid w:val="00E97138"/>
    <w:rsid w:val="00EA74B1"/>
    <w:rsid w:val="00EF52CF"/>
    <w:rsid w:val="00F0343A"/>
    <w:rsid w:val="00F07C4D"/>
    <w:rsid w:val="00F66282"/>
    <w:rsid w:val="00F947CB"/>
    <w:rsid w:val="00FC289F"/>
    <w:rsid w:val="00FF43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58120736"/>
  <w15:chartTrackingRefBased/>
  <w15:docId w15:val="{E65CC7B1-39FB-45CD-A8DD-BF2FD6E80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4F41"/>
    <w:pPr>
      <w:overflowPunct w:val="0"/>
      <w:autoSpaceDE w:val="0"/>
      <w:autoSpaceDN w:val="0"/>
      <w:adjustRightInd w:val="0"/>
      <w:spacing w:after="0" w:line="240" w:lineRule="auto"/>
      <w:jc w:val="both"/>
      <w:textAlignment w:val="baseline"/>
    </w:pPr>
    <w:rPr>
      <w:rFonts w:ascii="VNI-Times" w:eastAsia="Times New Roman" w:hAnsi="VNI-Times"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44F41"/>
  </w:style>
  <w:style w:type="character" w:customStyle="1" w:styleId="BodyTextChar">
    <w:name w:val="Body Text Char"/>
    <w:basedOn w:val="DefaultParagraphFont"/>
    <w:link w:val="BodyText"/>
    <w:rsid w:val="00044F41"/>
    <w:rPr>
      <w:rFonts w:ascii="VNI-Times" w:eastAsia="Times New Roman" w:hAnsi="VNI-Times" w:cs="Times New Roman"/>
      <w:sz w:val="20"/>
      <w:szCs w:val="20"/>
      <w:lang w:val="en-GB"/>
    </w:rPr>
  </w:style>
  <w:style w:type="paragraph" w:styleId="ListParagraph">
    <w:name w:val="List Paragraph"/>
    <w:basedOn w:val="Normal"/>
    <w:link w:val="ListParagraphChar"/>
    <w:uiPriority w:val="34"/>
    <w:qFormat/>
    <w:rsid w:val="00044F41"/>
    <w:pPr>
      <w:overflowPunct/>
      <w:autoSpaceDE/>
      <w:autoSpaceDN/>
      <w:adjustRightInd/>
      <w:spacing w:after="200" w:line="276" w:lineRule="auto"/>
      <w:ind w:left="720"/>
      <w:contextualSpacing/>
      <w:jc w:val="left"/>
      <w:textAlignment w:val="auto"/>
    </w:pPr>
    <w:rPr>
      <w:rFonts w:ascii="Calibri" w:eastAsia="Calibri" w:hAnsi="Calibri"/>
      <w:sz w:val="22"/>
      <w:szCs w:val="22"/>
      <w:lang w:val="en-US"/>
    </w:rPr>
  </w:style>
  <w:style w:type="paragraph" w:styleId="NoSpacing">
    <w:name w:val="No Spacing"/>
    <w:uiPriority w:val="1"/>
    <w:qFormat/>
    <w:rsid w:val="00044F41"/>
    <w:pPr>
      <w:spacing w:after="0" w:line="240" w:lineRule="auto"/>
    </w:pPr>
    <w:rPr>
      <w:rFonts w:ascii="Calibri" w:eastAsia="Calibri" w:hAnsi="Calibri" w:cs="Times New Roman"/>
    </w:rPr>
  </w:style>
  <w:style w:type="character" w:customStyle="1" w:styleId="ListParagraphChar">
    <w:name w:val="List Paragraph Char"/>
    <w:basedOn w:val="DefaultParagraphFont"/>
    <w:link w:val="ListParagraph"/>
    <w:uiPriority w:val="34"/>
    <w:locked/>
    <w:rsid w:val="00044F41"/>
    <w:rPr>
      <w:rFonts w:ascii="Calibri" w:eastAsia="Calibri" w:hAnsi="Calibri" w:cs="Times New Roman"/>
    </w:rPr>
  </w:style>
  <w:style w:type="paragraph" w:styleId="Header">
    <w:name w:val="header"/>
    <w:basedOn w:val="Normal"/>
    <w:link w:val="HeaderChar"/>
    <w:uiPriority w:val="99"/>
    <w:unhideWhenUsed/>
    <w:rsid w:val="00044F41"/>
    <w:pPr>
      <w:tabs>
        <w:tab w:val="center" w:pos="4680"/>
        <w:tab w:val="right" w:pos="9360"/>
      </w:tabs>
    </w:pPr>
  </w:style>
  <w:style w:type="character" w:customStyle="1" w:styleId="HeaderChar">
    <w:name w:val="Header Char"/>
    <w:basedOn w:val="DefaultParagraphFont"/>
    <w:link w:val="Header"/>
    <w:uiPriority w:val="99"/>
    <w:rsid w:val="00044F41"/>
    <w:rPr>
      <w:rFonts w:ascii="VNI-Times" w:eastAsia="Times New Roman" w:hAnsi="VNI-Times" w:cs="Times New Roman"/>
      <w:sz w:val="20"/>
      <w:szCs w:val="20"/>
      <w:lang w:val="en-GB"/>
    </w:rPr>
  </w:style>
  <w:style w:type="paragraph" w:styleId="Footer">
    <w:name w:val="footer"/>
    <w:basedOn w:val="Normal"/>
    <w:link w:val="FooterChar"/>
    <w:uiPriority w:val="99"/>
    <w:unhideWhenUsed/>
    <w:rsid w:val="00044F41"/>
    <w:pPr>
      <w:tabs>
        <w:tab w:val="center" w:pos="4680"/>
        <w:tab w:val="right" w:pos="9360"/>
      </w:tabs>
    </w:pPr>
  </w:style>
  <w:style w:type="character" w:customStyle="1" w:styleId="FooterChar">
    <w:name w:val="Footer Char"/>
    <w:basedOn w:val="DefaultParagraphFont"/>
    <w:link w:val="Footer"/>
    <w:uiPriority w:val="99"/>
    <w:rsid w:val="00044F41"/>
    <w:rPr>
      <w:rFonts w:ascii="VNI-Times" w:eastAsia="Times New Roman" w:hAnsi="VNI-Times" w:cs="Times New Roman"/>
      <w:sz w:val="20"/>
      <w:szCs w:val="20"/>
      <w:lang w:val="en-GB"/>
    </w:rPr>
  </w:style>
  <w:style w:type="paragraph" w:customStyle="1" w:styleId="Auditreporttitle">
    <w:name w:val="Audit report title"/>
    <w:basedOn w:val="Normal"/>
    <w:rsid w:val="001727D7"/>
    <w:pPr>
      <w:keepLines/>
    </w:pPr>
    <w:rPr>
      <w:rFonts w:ascii="Times New Roman" w:hAnsi="Times New Roman"/>
      <w:b/>
      <w:caps/>
      <w:sz w:val="24"/>
    </w:rPr>
  </w:style>
  <w:style w:type="character" w:styleId="CommentReference">
    <w:name w:val="annotation reference"/>
    <w:basedOn w:val="DefaultParagraphFont"/>
    <w:uiPriority w:val="99"/>
    <w:semiHidden/>
    <w:unhideWhenUsed/>
    <w:rsid w:val="00821C11"/>
    <w:rPr>
      <w:sz w:val="16"/>
      <w:szCs w:val="16"/>
    </w:rPr>
  </w:style>
  <w:style w:type="paragraph" w:styleId="CommentText">
    <w:name w:val="annotation text"/>
    <w:basedOn w:val="Normal"/>
    <w:link w:val="CommentTextChar"/>
    <w:uiPriority w:val="99"/>
    <w:semiHidden/>
    <w:unhideWhenUsed/>
    <w:rsid w:val="00821C11"/>
  </w:style>
  <w:style w:type="character" w:customStyle="1" w:styleId="CommentTextChar">
    <w:name w:val="Comment Text Char"/>
    <w:basedOn w:val="DefaultParagraphFont"/>
    <w:link w:val="CommentText"/>
    <w:uiPriority w:val="99"/>
    <w:semiHidden/>
    <w:rsid w:val="00821C11"/>
    <w:rPr>
      <w:rFonts w:ascii="VNI-Times" w:eastAsia="Times New Roman" w:hAnsi="VNI-Times"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21C11"/>
    <w:rPr>
      <w:b/>
      <w:bCs/>
    </w:rPr>
  </w:style>
  <w:style w:type="character" w:customStyle="1" w:styleId="CommentSubjectChar">
    <w:name w:val="Comment Subject Char"/>
    <w:basedOn w:val="CommentTextChar"/>
    <w:link w:val="CommentSubject"/>
    <w:uiPriority w:val="99"/>
    <w:semiHidden/>
    <w:rsid w:val="00821C11"/>
    <w:rPr>
      <w:rFonts w:ascii="VNI-Times" w:eastAsia="Times New Roman" w:hAnsi="VNI-Times" w:cs="Times New Roman"/>
      <w:b/>
      <w:bCs/>
      <w:sz w:val="20"/>
      <w:szCs w:val="20"/>
      <w:lang w:val="en-GB"/>
    </w:rPr>
  </w:style>
  <w:style w:type="paragraph" w:styleId="BalloonText">
    <w:name w:val="Balloon Text"/>
    <w:basedOn w:val="Normal"/>
    <w:link w:val="BalloonTextChar"/>
    <w:uiPriority w:val="99"/>
    <w:semiHidden/>
    <w:unhideWhenUsed/>
    <w:rsid w:val="00821C1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1C11"/>
    <w:rPr>
      <w:rFonts w:ascii="Segoe UI" w:eastAsia="Times New Roman" w:hAnsi="Segoe UI" w:cs="Segoe UI"/>
      <w:sz w:val="18"/>
      <w:szCs w:val="18"/>
      <w:lang w:val="en-GB"/>
    </w:rPr>
  </w:style>
  <w:style w:type="table" w:styleId="TableGrid">
    <w:name w:val="Table Grid"/>
    <w:basedOn w:val="TableNormal"/>
    <w:uiPriority w:val="39"/>
    <w:rsid w:val="002E5B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YsAsI9mcqfkOa7oNLkiitgnFC1A=</DigestValue>
    </Reference>
    <Reference Type="http://www.w3.org/2000/09/xmldsig#Object" URI="#idOfficeObject">
      <DigestMethod Algorithm="http://www.w3.org/2000/09/xmldsig#sha1"/>
      <DigestValue>O3+/aqpvP9TIE89Cl9ZBNWkcRR8=</DigestValue>
    </Reference>
    <Reference Type="http://uri.etsi.org/01903#SignedProperties" URI="#idSignedProperties">
      <Transforms>
        <Transform Algorithm="http://www.w3.org/TR/2001/REC-xml-c14n-20010315"/>
      </Transforms>
      <DigestMethod Algorithm="http://www.w3.org/2000/09/xmldsig#sha1"/>
      <DigestValue>WyXIEo9LmluWQAa3FebLw5z0zHs=</DigestValue>
    </Reference>
  </SignedInfo>
  <SignatureValue>3fFOjy6pghCwZPwVNvd7SZTHG+QsHzVuPOMQjFcpsW/Cmeh0103fdC2joX7V2lIG8lxjUxw5/skB
i99ZHBOKKY/YO6qPetkLxW6L25CQ7j6nCbg2wEmP0kxMVTtPPgcLPSpNiZkcBCXaNSYPYbiwvr7w
wfvxgcafW9LDBl2pqhw=</SignatureValue>
  <KeyInfo>
    <X509Data>
      <X509Certificate>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0/09/xmldsig#sha1"/>
        <DigestValue>M++hqBmaosTHmt63Xmo94F7RgY8=</DigestValue>
      </Reference>
      <Reference URI="/word/document.xml?ContentType=application/vnd.openxmlformats-officedocument.wordprocessingml.document.main+xml">
        <DigestMethod Algorithm="http://www.w3.org/2000/09/xmldsig#sha1"/>
        <DigestValue>N4YEGOGkOBxjHEoCzeY3v0rU2ng=</DigestValue>
      </Reference>
      <Reference URI="/word/endnotes.xml?ContentType=application/vnd.openxmlformats-officedocument.wordprocessingml.endnotes+xml">
        <DigestMethod Algorithm="http://www.w3.org/2000/09/xmldsig#sha1"/>
        <DigestValue>YVlU5VcjFuIKVEoE62PIcU5/lMk=</DigestValue>
      </Reference>
      <Reference URI="/word/fontTable.xml?ContentType=application/vnd.openxmlformats-officedocument.wordprocessingml.fontTable+xml">
        <DigestMethod Algorithm="http://www.w3.org/2000/09/xmldsig#sha1"/>
        <DigestValue>OrSEGSSxgOI42KIjLh4en+jQw8E=</DigestValue>
      </Reference>
      <Reference URI="/word/footer1.xml?ContentType=application/vnd.openxmlformats-officedocument.wordprocessingml.footer+xml">
        <DigestMethod Algorithm="http://www.w3.org/2000/09/xmldsig#sha1"/>
        <DigestValue>rSRoUL7zdKP5V00gcK+OUQtIEEk=</DigestValue>
      </Reference>
      <Reference URI="/word/footer2.xml?ContentType=application/vnd.openxmlformats-officedocument.wordprocessingml.footer+xml">
        <DigestMethod Algorithm="http://www.w3.org/2000/09/xmldsig#sha1"/>
        <DigestValue>SWwoIpNmM2oSvMzDqdEXhiOQIx0=</DigestValue>
      </Reference>
      <Reference URI="/word/footer3.xml?ContentType=application/vnd.openxmlformats-officedocument.wordprocessingml.footer+xml">
        <DigestMethod Algorithm="http://www.w3.org/2000/09/xmldsig#sha1"/>
        <DigestValue>qTIaj2QNntE4wHsiWrdqCYv5r2M=</DigestValue>
      </Reference>
      <Reference URI="/word/footnotes.xml?ContentType=application/vnd.openxmlformats-officedocument.wordprocessingml.footnotes+xml">
        <DigestMethod Algorithm="http://www.w3.org/2000/09/xmldsig#sha1"/>
        <DigestValue>GI3R0s3AaxFDV7NadEjspk6JNKg=</DigestValue>
      </Reference>
      <Reference URI="/word/numbering.xml?ContentType=application/vnd.openxmlformats-officedocument.wordprocessingml.numbering+xml">
        <DigestMethod Algorithm="http://www.w3.org/2000/09/xmldsig#sha1"/>
        <DigestValue>Qkajh/KFwibaQT6L6ld4S1kni8o=</DigestValue>
      </Reference>
      <Reference URI="/word/settings.xml?ContentType=application/vnd.openxmlformats-officedocument.wordprocessingml.settings+xml">
        <DigestMethod Algorithm="http://www.w3.org/2000/09/xmldsig#sha1"/>
        <DigestValue>unkFjhjmWh6QfMw5rNopXvKqqdA=</DigestValue>
      </Reference>
      <Reference URI="/word/styles.xml?ContentType=application/vnd.openxmlformats-officedocument.wordprocessingml.styles+xml">
        <DigestMethod Algorithm="http://www.w3.org/2000/09/xmldsig#sha1"/>
        <DigestValue>b53chH2Al23oorBfY2u4pJXU5nw=</DigestValue>
      </Reference>
      <Reference URI="/word/theme/theme1.xml?ContentType=application/vnd.openxmlformats-officedocument.theme+xml">
        <DigestMethod Algorithm="http://www.w3.org/2000/09/xmldsig#sha1"/>
        <DigestValue>1sJVM7ua4+hW/EfMES4570FFKYU=</DigestValue>
      </Reference>
      <Reference URI="/word/webSettings.xml?ContentType=application/vnd.openxmlformats-officedocument.wordprocessingml.webSettings+xml">
        <DigestMethod Algorithm="http://www.w3.org/2000/09/xmldsig#sha1"/>
        <DigestValue>otrnBNKiPxRf3Cvx/NS4azd0EZw=</DigestValue>
      </Reference>
    </Manifest>
    <SignatureProperties>
      <SignatureProperty Id="idSignatureTime" Target="#idPackageSignature">
        <mdssi:SignatureTime xmlns:mdssi="http://schemas.openxmlformats.org/package/2006/digital-signature">
          <mdssi:Format>YYYY-MM-DDThh:mm:ssTZD</mdssi:Format>
          <mdssi:Value>2023-07-31T07:58:33Z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2023-07-31T07:58:33Z</xd:SigningTime>
          <xd:SigningCertificate>
            <xd:Cert>
              <xd:CertDigest>
                <DigestMethod Algorithm="http://www.w3.org/2000/09/xmldsig#sha1"/>
                <DigestValue>PJGR4pjR55aErc7aW8Lkk36R4+8=</DigestValue>
              </xd:CertDigest>
              <xd:IssuerSerial>
                <X509IssuerName>CN=VNPT Certification Authority, OU=VNPT-CA Trust Network, O=VNPT Group, C=VN</X509IssuerName>
                <X509SerialNumber>111660364314358707613452748172948489699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</xd:EncapsulatedX509Certificate>
            <xd:EncapsulatedX509Certificate>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</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IrM0+mJyE/4Idpt5tOFACEhn+Wp8zjGPcjPRQrgZbec=</DigestValue>
    </Reference>
    <Reference Type="http://www.w3.org/2000/09/xmldsig#Object" URI="#idOfficeObject">
      <DigestMethod Algorithm="http://www.w3.org/2001/04/xmlenc#sha256"/>
      <DigestValue>6dB1HIqUYWeYv15tvNXOq9tunjl4BRmmEEH2tsKnI+4=</DigestValue>
    </Reference>
    <Reference Type="http://uri.etsi.org/01903#SignedProperties" URI="#idSignedProperties">
      <Transforms>
        <Transform Algorithm="http://www.w3.org/TR/2001/REC-xml-c14n-20010315"/>
      </Transforms>
      <DigestMethod Algorithm="http://www.w3.org/2001/04/xmlenc#sha256"/>
      <DigestValue>uQ2Vknki8J5VSwnxw098S+78hbknDvI/JlnNo3rNoBA=</DigestValue>
    </Reference>
  </SignedInfo>
  <SignatureValue>w5W05+hCJhDMZbFyzJAQ1Ex7DHr7+d+gPGpgT18SAngxtu8SZOcyQ2n8sL2oIw2H/CUJNEqnzDNG
8HooMkdDQkzWtdJYZu9oAzlZHQN6GaXgAy/RuN+1ln9lekuL69hgO4yqBfKArCaJhyAqg7ylbKh+
K/7xnrdG1XbRyTRjhSXArUVHn2YVNKz5pcOAPnOwiixg8MLE99MLj9QsQYj/rgzhdkSBiHGaxlct
tgDulWoNE/hxP0QpRk1Flqq0MhbECz6SDgsQ241a5SnnGmwKVFI2/xslpSi98SlOHRZDfGGvokcZ
CW6K8nBqLTwGn+SBokeDSUov9f9o1e+G9DW+pA==</SignatureValue>
  <KeyInfo>
    <X509Data>
      <X509Certificate>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</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cfwTrVd+QZfDLOnbAfepVuLqtTilZPBbb+l/yefjmUg=</DigestValue>
      </Reference>
      <Reference URI="/word/document.xml?ContentType=application/vnd.openxmlformats-officedocument.wordprocessingml.document.main+xml">
        <DigestMethod Algorithm="http://www.w3.org/2001/04/xmlenc#sha256"/>
        <DigestValue>sSvEY8TBeYmvBKngquIjvyZtWeSS01+YZrpA3l4Vdio=</DigestValue>
      </Reference>
      <Reference URI="/word/endnotes.xml?ContentType=application/vnd.openxmlformats-officedocument.wordprocessingml.endnotes+xml">
        <DigestMethod Algorithm="http://www.w3.org/2001/04/xmlenc#sha256"/>
        <DigestValue>0edOiNoeTUsVMAHxXGAKOyzc55fLhZnBklT01rsjH4M=</DigestValue>
      </Reference>
      <Reference URI="/word/fontTable.xml?ContentType=application/vnd.openxmlformats-officedocument.wordprocessingml.fontTable+xml">
        <DigestMethod Algorithm="http://www.w3.org/2001/04/xmlenc#sha256"/>
        <DigestValue>BAYTNFe/8uXo848vQ+NNSOgoZMeIV6FYFm+AB/HiBt0=</DigestValue>
      </Reference>
      <Reference URI="/word/footer1.xml?ContentType=application/vnd.openxmlformats-officedocument.wordprocessingml.footer+xml">
        <DigestMethod Algorithm="http://www.w3.org/2001/04/xmlenc#sha256"/>
        <DigestValue>6QzS1b0VH2Zzw7LLoRaN94yny3OIAGPinqhOlzw6H/8=</DigestValue>
      </Reference>
      <Reference URI="/word/footer2.xml?ContentType=application/vnd.openxmlformats-officedocument.wordprocessingml.footer+xml">
        <DigestMethod Algorithm="http://www.w3.org/2001/04/xmlenc#sha256"/>
        <DigestValue>fUh7GFAa1nTbDe6wyT8jBJXz78AX99qxGPc0HXPm+Z4=</DigestValue>
      </Reference>
      <Reference URI="/word/footer3.xml?ContentType=application/vnd.openxmlformats-officedocument.wordprocessingml.footer+xml">
        <DigestMethod Algorithm="http://www.w3.org/2001/04/xmlenc#sha256"/>
        <DigestValue>dp5S8bfXZ4QbcoNPQXEbSw1YTj81XADEonczE7HwfoA=</DigestValue>
      </Reference>
      <Reference URI="/word/footnotes.xml?ContentType=application/vnd.openxmlformats-officedocument.wordprocessingml.footnotes+xml">
        <DigestMethod Algorithm="http://www.w3.org/2001/04/xmlenc#sha256"/>
        <DigestValue>UvU9LWA8k25qYlUmzd/zPKZvEkG75X3WhOkbpbISrhk=</DigestValue>
      </Reference>
      <Reference URI="/word/numbering.xml?ContentType=application/vnd.openxmlformats-officedocument.wordprocessingml.numbering+xml">
        <DigestMethod Algorithm="http://www.w3.org/2001/04/xmlenc#sha256"/>
        <DigestValue>s2UoZ2nPsSDpcHLp7GsiXZvF1N4hU6BuvvRH23cR/aI=</DigestValue>
      </Reference>
      <Reference URI="/word/settings.xml?ContentType=application/vnd.openxmlformats-officedocument.wordprocessingml.settings+xml">
        <DigestMethod Algorithm="http://www.w3.org/2001/04/xmlenc#sha256"/>
        <DigestValue>o4hx4R0dQqUkaXg1wTcnKV8ZM+nIW1N4OXe+xnTyYt4=</DigestValue>
      </Reference>
      <Reference URI="/word/styles.xml?ContentType=application/vnd.openxmlformats-officedocument.wordprocessingml.styles+xml">
        <DigestMethod Algorithm="http://www.w3.org/2001/04/xmlenc#sha256"/>
        <DigestValue>1QWCW+It2Vhl5+84ApDVBZyVnfUQ+r5kh/VdWqlw1zs=</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JUcExltPBufU7L/PJENXfnkRkoichYa130L/aDTVcMg=</DigestValue>
      </Reference>
    </Manifest>
    <SignatureProperties>
      <SignatureProperty Id="idSignatureTime" Target="#idPackageSignature">
        <mdssi:SignatureTime xmlns:mdssi="http://schemas.openxmlformats.org/package/2006/digital-signature">
          <mdssi:Format>YYYY-MM-DDThh:mm:ssTZD</mdssi:Format>
          <mdssi:Value>2023-08-10T07:16:24Z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16.0.16130/24</OfficeVersion>
          <ApplicationVersion>16.0.16130</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2023-08-10T07:16:24Z</xd:SigningTime>
          <xd:SigningCertificate>
            <xd:Cert>
              <xd:CertDigest>
                <DigestMethod Algorithm="http://www.w3.org/2001/04/xmlenc#sha256"/>
                <DigestValue>EB38IRbAPF1GB/xuXqfiDwMeR7QuxdKFLAimY/rmbLs=</DigestValue>
              </xd:CertDigest>
              <xd:IssuerSerial>
                <X509IssuerName>CN=VNPT-CA SHA-256, O=VIETNAM POSTS AND TELECOMMUNICATIONS GROUP, C=VN</X509IssuerName>
                <X509SerialNumber>111660364339807326194834017041105422160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677361-89FC-4372-B2DF-5EF52ECFC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484</Words>
  <Characters>2763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HSBC</Company>
  <LinksUpToDate>false</LinksUpToDate>
  <CharactersWithSpaces>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chauthle@hsbc.com.vn</dc:creator>
  <cp:keywords>RESTRICTED</cp:keywords>
  <dc:description>RESTRICTED</dc:description>
  <cp:lastModifiedBy>Nhi2 TRAN</cp:lastModifiedBy>
  <cp:revision>17</cp:revision>
  <dcterms:created xsi:type="dcterms:W3CDTF">2022-07-22T07:22:00Z</dcterms:created>
  <dcterms:modified xsi:type="dcterms:W3CDTF">2023-07-31T03:09:00Z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ource">
    <vt:lpwstr>Internal</vt:lpwstr>
  </property>
  <property fmtid="{D5CDD505-2E9C-101B-9397-08002B2CF9AE}" pid="3" name="Footers">
    <vt:lpwstr>Footers</vt:lpwstr>
  </property>
  <property fmtid="{D5CDD505-2E9C-101B-9397-08002B2CF9AE}" pid="4" name="MSIP_Label_f851b4f6-a95e-46a7-8457-84c26f440032_Enabled">
    <vt:lpwstr>true</vt:lpwstr>
  </property>
  <property fmtid="{D5CDD505-2E9C-101B-9397-08002B2CF9AE}" pid="5" name="MSIP_Label_f851b4f6-a95e-46a7-8457-84c26f440032_SetDate">
    <vt:lpwstr>2023-07-31T03:09:06Z</vt:lpwstr>
  </property>
  <property fmtid="{D5CDD505-2E9C-101B-9397-08002B2CF9AE}" pid="6" name="MSIP_Label_f851b4f6-a95e-46a7-8457-84c26f440032_Method">
    <vt:lpwstr>Standard</vt:lpwstr>
  </property>
  <property fmtid="{D5CDD505-2E9C-101B-9397-08002B2CF9AE}" pid="7" name="MSIP_Label_f851b4f6-a95e-46a7-8457-84c26f440032_Name">
    <vt:lpwstr>CLARESTRI</vt:lpwstr>
  </property>
  <property fmtid="{D5CDD505-2E9C-101B-9397-08002B2CF9AE}" pid="8" name="MSIP_Label_f851b4f6-a95e-46a7-8457-84c26f440032_SiteId">
    <vt:lpwstr>e0fd434d-ba64-497b-90d2-859c472e1a92</vt:lpwstr>
  </property>
  <property fmtid="{D5CDD505-2E9C-101B-9397-08002B2CF9AE}" pid="9" name="MSIP_Label_f851b4f6-a95e-46a7-8457-84c26f440032_ActionId">
    <vt:lpwstr>8e903f47-1a16-45e4-896b-90cff9ff881a</vt:lpwstr>
  </property>
  <property fmtid="{D5CDD505-2E9C-101B-9397-08002B2CF9AE}" pid="10" name="MSIP_Label_f851b4f6-a95e-46a7-8457-84c26f440032_ContentBits">
    <vt:lpwstr>2</vt:lpwstr>
  </property>
  <property fmtid="{D5CDD505-2E9C-101B-9397-08002B2CF9AE}" pid="11" name="Classification">
    <vt:lpwstr>RESTRICTED</vt:lpwstr>
  </property>
</Properties>
</file>